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534"/>
        <w:gridCol w:w="4013"/>
        <w:gridCol w:w="534"/>
        <w:gridCol w:w="1298"/>
        <w:gridCol w:w="294"/>
        <w:gridCol w:w="3250"/>
      </w:tblGrid>
      <w:tr w:rsidR="00C359B6" w:rsidRPr="004E6044" w:rsidTr="00C359B6">
        <w:trPr>
          <w:trHeight w:val="1803"/>
        </w:trPr>
        <w:tc>
          <w:tcPr>
            <w:tcW w:w="4547" w:type="dxa"/>
            <w:gridSpan w:val="2"/>
            <w:hideMark/>
          </w:tcPr>
          <w:p w:rsidR="00C359B6" w:rsidRPr="004E6044" w:rsidRDefault="00C359B6" w:rsidP="004E6044">
            <w:pPr>
              <w:pStyle w:val="ac"/>
              <w:jc w:val="center"/>
              <w:rPr>
                <w:rFonts w:ascii="Times New Roman" w:eastAsia="MS Mincho" w:hAnsi="Times New Roman" w:cs="Times New Roman"/>
                <w:sz w:val="24"/>
                <w:szCs w:val="24"/>
                <w:lang w:val="be-BY"/>
              </w:rPr>
            </w:pPr>
            <w:r w:rsidRPr="004E6044">
              <w:rPr>
                <w:rFonts w:ascii="Times New Roman" w:hAnsi="Times New Roman" w:cs="Times New Roman"/>
                <w:sz w:val="24"/>
                <w:szCs w:val="24"/>
                <w:lang w:val="be-BY"/>
              </w:rPr>
              <w:t>Башҡ</w:t>
            </w:r>
            <w:r w:rsidRPr="004E6044">
              <w:rPr>
                <w:rFonts w:ascii="Times New Roman" w:eastAsia="MS Mincho" w:hAnsi="Times New Roman" w:cs="Times New Roman"/>
                <w:sz w:val="24"/>
                <w:szCs w:val="24"/>
                <w:lang w:val="be-BY"/>
              </w:rPr>
              <w:t>ортостан Республикаһы</w:t>
            </w:r>
          </w:p>
          <w:p w:rsidR="00C359B6" w:rsidRPr="004E6044" w:rsidRDefault="00C359B6" w:rsidP="004E6044">
            <w:pPr>
              <w:pStyle w:val="ac"/>
              <w:jc w:val="center"/>
              <w:rPr>
                <w:rFonts w:ascii="Times New Roman" w:eastAsia="MS Mincho" w:hAnsi="Times New Roman" w:cs="Times New Roman"/>
                <w:sz w:val="24"/>
                <w:szCs w:val="24"/>
                <w:lang w:val="be-BY"/>
              </w:rPr>
            </w:pPr>
            <w:r w:rsidRPr="004E6044">
              <w:rPr>
                <w:rFonts w:ascii="Times New Roman" w:eastAsia="MS Mincho" w:hAnsi="Times New Roman" w:cs="Times New Roman"/>
                <w:sz w:val="24"/>
                <w:szCs w:val="24"/>
                <w:lang w:val="be-BY"/>
              </w:rPr>
              <w:t>Х</w:t>
            </w:r>
            <w:r w:rsidRPr="004E6044">
              <w:rPr>
                <w:rFonts w:ascii="Times New Roman" w:eastAsia="MS Mincho" w:hAnsi="Times New Roman" w:cs="Times New Roman"/>
                <w:sz w:val="24"/>
                <w:szCs w:val="24"/>
                <w:lang w:val="ba-RU"/>
              </w:rPr>
              <w:t>ә</w:t>
            </w:r>
            <w:r w:rsidRPr="004E6044">
              <w:rPr>
                <w:rFonts w:ascii="Times New Roman" w:eastAsia="MS Mincho" w:hAnsi="Times New Roman" w:cs="Times New Roman"/>
                <w:sz w:val="24"/>
                <w:szCs w:val="24"/>
                <w:lang w:val="be-BY"/>
              </w:rPr>
              <w:t>йбулла районы</w:t>
            </w:r>
          </w:p>
          <w:p w:rsidR="00C359B6" w:rsidRPr="004E6044" w:rsidRDefault="00C359B6" w:rsidP="004E6044">
            <w:pPr>
              <w:pStyle w:val="ac"/>
              <w:jc w:val="center"/>
              <w:rPr>
                <w:rFonts w:ascii="Times New Roman" w:eastAsia="MS Mincho" w:hAnsi="Times New Roman" w:cs="Times New Roman"/>
                <w:sz w:val="24"/>
                <w:szCs w:val="24"/>
              </w:rPr>
            </w:pPr>
            <w:r w:rsidRPr="004E6044">
              <w:rPr>
                <w:rFonts w:ascii="Times New Roman" w:eastAsia="MS Mincho" w:hAnsi="Times New Roman" w:cs="Times New Roman"/>
                <w:sz w:val="24"/>
                <w:szCs w:val="24"/>
                <w:lang w:val="be-BY"/>
              </w:rPr>
              <w:t>муниципаль районының</w:t>
            </w:r>
          </w:p>
          <w:p w:rsidR="00C359B6" w:rsidRPr="004E6044" w:rsidRDefault="00C359B6" w:rsidP="004E6044">
            <w:pPr>
              <w:pStyle w:val="ac"/>
              <w:jc w:val="center"/>
              <w:rPr>
                <w:rFonts w:ascii="Times New Roman" w:eastAsia="MS Mincho" w:hAnsi="Times New Roman" w:cs="Times New Roman"/>
                <w:sz w:val="24"/>
                <w:szCs w:val="24"/>
                <w:lang w:val="be-BY"/>
              </w:rPr>
            </w:pPr>
            <w:r w:rsidRPr="004E6044">
              <w:rPr>
                <w:rFonts w:ascii="Times New Roman" w:eastAsia="MS Mincho" w:hAnsi="Times New Roman" w:cs="Times New Roman"/>
                <w:sz w:val="24"/>
                <w:szCs w:val="24"/>
                <w:lang w:val="be-BY"/>
              </w:rPr>
              <w:t>Бүребай ауыл Советы</w:t>
            </w:r>
          </w:p>
          <w:p w:rsidR="00C359B6" w:rsidRPr="004E6044" w:rsidRDefault="00C359B6" w:rsidP="004E6044">
            <w:pPr>
              <w:pStyle w:val="ac"/>
              <w:jc w:val="center"/>
              <w:rPr>
                <w:rFonts w:ascii="Times New Roman" w:eastAsia="MS Mincho" w:hAnsi="Times New Roman" w:cs="Times New Roman"/>
                <w:sz w:val="24"/>
                <w:szCs w:val="24"/>
                <w:lang w:val="be-BY"/>
              </w:rPr>
            </w:pPr>
            <w:r w:rsidRPr="004E6044">
              <w:rPr>
                <w:rFonts w:ascii="Times New Roman" w:eastAsia="MS Mincho" w:hAnsi="Times New Roman" w:cs="Times New Roman"/>
                <w:sz w:val="24"/>
                <w:szCs w:val="24"/>
                <w:lang w:val="be-BY"/>
              </w:rPr>
              <w:t>ауыл биләмәһе</w:t>
            </w:r>
          </w:p>
          <w:p w:rsidR="00C359B6" w:rsidRPr="004E6044" w:rsidRDefault="00C359B6" w:rsidP="004E6044">
            <w:pPr>
              <w:pStyle w:val="ac"/>
              <w:jc w:val="center"/>
              <w:rPr>
                <w:rFonts w:ascii="Times New Roman" w:eastAsia="MS Mincho" w:hAnsi="Times New Roman" w:cs="Times New Roman"/>
                <w:sz w:val="24"/>
                <w:szCs w:val="24"/>
                <w:lang w:val="be-BY"/>
              </w:rPr>
            </w:pPr>
            <w:r w:rsidRPr="004E6044">
              <w:rPr>
                <w:rFonts w:ascii="Times New Roman" w:eastAsia="MS Mincho" w:hAnsi="Times New Roman" w:cs="Times New Roman"/>
                <w:sz w:val="24"/>
                <w:szCs w:val="24"/>
                <w:lang w:val="be-BY"/>
              </w:rPr>
              <w:t>Хакимиәте</w:t>
            </w:r>
          </w:p>
        </w:tc>
        <w:tc>
          <w:tcPr>
            <w:tcW w:w="2126" w:type="dxa"/>
            <w:gridSpan w:val="3"/>
            <w:hideMark/>
          </w:tcPr>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noProof/>
                <w:color w:val="47536D"/>
                <w:sz w:val="24"/>
                <w:szCs w:val="24"/>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9" r:link="rId10"/>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hideMark/>
          </w:tcPr>
          <w:p w:rsidR="00C359B6" w:rsidRPr="004E6044" w:rsidRDefault="00C359B6" w:rsidP="004E6044">
            <w:pPr>
              <w:pStyle w:val="ac"/>
              <w:jc w:val="center"/>
              <w:rPr>
                <w:rFonts w:ascii="Times New Roman" w:eastAsia="Times New Roman" w:hAnsi="Times New Roman" w:cs="Times New Roman"/>
                <w:sz w:val="24"/>
                <w:szCs w:val="24"/>
                <w:lang w:val="be-BY"/>
              </w:rPr>
            </w:pPr>
            <w:r w:rsidRPr="004E6044">
              <w:rPr>
                <w:rFonts w:ascii="Times New Roman" w:hAnsi="Times New Roman" w:cs="Times New Roman"/>
                <w:sz w:val="24"/>
                <w:szCs w:val="24"/>
                <w:lang w:val="be-BY"/>
              </w:rPr>
              <w:t>Администрация</w:t>
            </w:r>
          </w:p>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sz w:val="24"/>
                <w:szCs w:val="24"/>
                <w:lang w:val="be-BY"/>
              </w:rPr>
              <w:t>сельского поселения</w:t>
            </w:r>
          </w:p>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sz w:val="24"/>
                <w:szCs w:val="24"/>
                <w:lang w:val="be-BY"/>
              </w:rPr>
              <w:t>Бурибаевский  сельсовет</w:t>
            </w:r>
          </w:p>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sz w:val="24"/>
                <w:szCs w:val="24"/>
                <w:lang w:val="be-BY"/>
              </w:rPr>
              <w:t>муниципального района</w:t>
            </w:r>
          </w:p>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sz w:val="24"/>
                <w:szCs w:val="24"/>
                <w:lang w:val="be-BY"/>
              </w:rPr>
              <w:t>Хайбуллинский район</w:t>
            </w:r>
          </w:p>
          <w:p w:rsidR="00C359B6" w:rsidRPr="004E6044" w:rsidRDefault="00C359B6" w:rsidP="004E6044">
            <w:pPr>
              <w:pStyle w:val="ac"/>
              <w:jc w:val="center"/>
              <w:rPr>
                <w:rFonts w:ascii="Times New Roman" w:hAnsi="Times New Roman" w:cs="Times New Roman"/>
                <w:sz w:val="24"/>
                <w:szCs w:val="24"/>
                <w:lang w:val="be-BY"/>
              </w:rPr>
            </w:pPr>
            <w:r w:rsidRPr="004E6044">
              <w:rPr>
                <w:rFonts w:ascii="Times New Roman" w:hAnsi="Times New Roman" w:cs="Times New Roman"/>
                <w:sz w:val="24"/>
                <w:szCs w:val="24"/>
                <w:lang w:val="be-BY"/>
              </w:rPr>
              <w:t>Республики Башкортостан</w:t>
            </w:r>
          </w:p>
        </w:tc>
      </w:tr>
      <w:tr w:rsidR="00C359B6" w:rsidRPr="00061BDD" w:rsidTr="00C359B6">
        <w:trPr>
          <w:gridBefore w:val="1"/>
          <w:wBefore w:w="534" w:type="dxa"/>
          <w:trHeight w:val="501"/>
        </w:trPr>
        <w:tc>
          <w:tcPr>
            <w:tcW w:w="4547" w:type="dxa"/>
            <w:gridSpan w:val="2"/>
            <w:hideMark/>
          </w:tcPr>
          <w:p w:rsidR="00C359B6" w:rsidRPr="004E6044" w:rsidRDefault="00C359B6" w:rsidP="004E6044">
            <w:pPr>
              <w:pStyle w:val="ac"/>
              <w:rPr>
                <w:rFonts w:ascii="Times New Roman" w:eastAsia="Times New Roman" w:hAnsi="Times New Roman" w:cs="Times New Roman"/>
                <w:sz w:val="24"/>
                <w:szCs w:val="24"/>
                <w:lang w:val="be-BY"/>
              </w:rPr>
            </w:pPr>
            <w:r w:rsidRPr="004E6044">
              <w:rPr>
                <w:rFonts w:ascii="Times New Roman" w:hAnsi="Times New Roman" w:cs="Times New Roman"/>
                <w:sz w:val="24"/>
                <w:szCs w:val="24"/>
                <w:lang w:val="be-BY"/>
              </w:rPr>
              <w:t>Горький урамы, 51, Б</w:t>
            </w:r>
            <w:r w:rsidRPr="004E6044">
              <w:rPr>
                <w:rFonts w:ascii="Times New Roman" w:hAnsi="Times New Roman" w:cs="Times New Roman"/>
                <w:sz w:val="24"/>
                <w:szCs w:val="24"/>
                <w:lang w:val="ba-RU"/>
              </w:rPr>
              <w:t>ү</w:t>
            </w:r>
            <w:r w:rsidRPr="004E6044">
              <w:rPr>
                <w:rFonts w:ascii="Times New Roman" w:hAnsi="Times New Roman" w:cs="Times New Roman"/>
                <w:sz w:val="24"/>
                <w:szCs w:val="24"/>
                <w:lang w:val="be-BY"/>
              </w:rPr>
              <w:t>ребай ауылы,453821.</w:t>
            </w:r>
          </w:p>
          <w:p w:rsidR="00C359B6" w:rsidRPr="004E6044" w:rsidRDefault="00C359B6" w:rsidP="004E6044">
            <w:pPr>
              <w:pStyle w:val="ac"/>
              <w:rPr>
                <w:rFonts w:ascii="Times New Roman" w:hAnsi="Times New Roman" w:cs="Times New Roman"/>
                <w:sz w:val="24"/>
                <w:szCs w:val="24"/>
                <w:lang w:val="be-BY"/>
              </w:rPr>
            </w:pPr>
            <w:r w:rsidRPr="004E6044">
              <w:rPr>
                <w:rFonts w:ascii="Times New Roman" w:hAnsi="Times New Roman" w:cs="Times New Roman"/>
                <w:sz w:val="24"/>
                <w:szCs w:val="24"/>
                <w:lang w:val="be-BY"/>
              </w:rPr>
              <w:t>Тел./факс (34758) 3-16-00, 3-16-70.</w:t>
            </w:r>
          </w:p>
          <w:p w:rsidR="00C359B6" w:rsidRPr="004E6044" w:rsidRDefault="00C359B6" w:rsidP="004E6044">
            <w:pPr>
              <w:pStyle w:val="ac"/>
              <w:rPr>
                <w:rFonts w:ascii="Times New Roman" w:hAnsi="Times New Roman" w:cs="Times New Roman"/>
                <w:sz w:val="24"/>
                <w:szCs w:val="24"/>
                <w:lang w:val="en-US"/>
              </w:rPr>
            </w:pPr>
            <w:r w:rsidRPr="004E6044">
              <w:rPr>
                <w:rFonts w:ascii="Times New Roman" w:hAnsi="Times New Roman" w:cs="Times New Roman"/>
                <w:sz w:val="24"/>
                <w:szCs w:val="24"/>
                <w:lang w:val="en-US"/>
              </w:rPr>
              <w:t>e-mail: buribay_ss@mail.ru</w:t>
            </w:r>
          </w:p>
        </w:tc>
        <w:tc>
          <w:tcPr>
            <w:tcW w:w="1298" w:type="dxa"/>
          </w:tcPr>
          <w:p w:rsidR="00C359B6" w:rsidRPr="004E6044" w:rsidRDefault="00C359B6" w:rsidP="004E6044">
            <w:pPr>
              <w:pStyle w:val="ac"/>
              <w:rPr>
                <w:rFonts w:ascii="Times New Roman" w:hAnsi="Times New Roman" w:cs="Times New Roman"/>
                <w:sz w:val="24"/>
                <w:szCs w:val="24"/>
                <w:lang w:val="en-US"/>
              </w:rPr>
            </w:pPr>
          </w:p>
        </w:tc>
        <w:tc>
          <w:tcPr>
            <w:tcW w:w="3544" w:type="dxa"/>
            <w:gridSpan w:val="2"/>
            <w:hideMark/>
          </w:tcPr>
          <w:p w:rsidR="00C359B6" w:rsidRPr="004E6044" w:rsidRDefault="00C359B6" w:rsidP="004E6044">
            <w:pPr>
              <w:pStyle w:val="ac"/>
              <w:rPr>
                <w:rFonts w:ascii="Times New Roman" w:eastAsia="Times New Roman" w:hAnsi="Times New Roman" w:cs="Times New Roman"/>
                <w:sz w:val="24"/>
                <w:szCs w:val="24"/>
                <w:lang w:val="be-BY"/>
              </w:rPr>
            </w:pPr>
            <w:r w:rsidRPr="004E6044">
              <w:rPr>
                <w:rFonts w:ascii="Times New Roman" w:hAnsi="Times New Roman" w:cs="Times New Roman"/>
                <w:sz w:val="24"/>
                <w:szCs w:val="24"/>
                <w:lang w:val="be-BY"/>
              </w:rPr>
              <w:t>ул. Горького 51, с.Бурибай, 453821.</w:t>
            </w:r>
          </w:p>
          <w:p w:rsidR="004E6044" w:rsidRDefault="00C359B6" w:rsidP="004E6044">
            <w:pPr>
              <w:pStyle w:val="ac"/>
              <w:rPr>
                <w:rFonts w:ascii="Times New Roman" w:hAnsi="Times New Roman" w:cs="Times New Roman"/>
                <w:sz w:val="24"/>
                <w:szCs w:val="24"/>
                <w:lang w:val="be-BY"/>
              </w:rPr>
            </w:pPr>
            <w:r w:rsidRPr="004E6044">
              <w:rPr>
                <w:rFonts w:ascii="Times New Roman" w:hAnsi="Times New Roman" w:cs="Times New Roman"/>
                <w:sz w:val="24"/>
                <w:szCs w:val="24"/>
                <w:lang w:val="be-BY"/>
              </w:rPr>
              <w:t xml:space="preserve">Тел./факс (34758) 3-16-00, </w:t>
            </w:r>
          </w:p>
          <w:p w:rsidR="00C359B6" w:rsidRPr="00F37873" w:rsidRDefault="00C359B6" w:rsidP="004E6044">
            <w:pPr>
              <w:pStyle w:val="ac"/>
              <w:rPr>
                <w:rFonts w:ascii="Times New Roman" w:hAnsi="Times New Roman" w:cs="Times New Roman"/>
                <w:sz w:val="24"/>
                <w:szCs w:val="24"/>
                <w:lang w:val="en-US"/>
              </w:rPr>
            </w:pPr>
            <w:r w:rsidRPr="004E6044">
              <w:rPr>
                <w:rFonts w:ascii="Times New Roman" w:hAnsi="Times New Roman" w:cs="Times New Roman"/>
                <w:sz w:val="24"/>
                <w:szCs w:val="24"/>
                <w:lang w:val="be-BY"/>
              </w:rPr>
              <w:t>3-16-70</w:t>
            </w:r>
          </w:p>
          <w:p w:rsidR="00C359B6" w:rsidRPr="004E6044" w:rsidRDefault="00C359B6" w:rsidP="004E6044">
            <w:pPr>
              <w:pStyle w:val="ac"/>
              <w:rPr>
                <w:rFonts w:ascii="Times New Roman" w:hAnsi="Times New Roman" w:cs="Times New Roman"/>
                <w:sz w:val="24"/>
                <w:szCs w:val="24"/>
                <w:lang w:val="en-US"/>
              </w:rPr>
            </w:pPr>
            <w:r w:rsidRPr="004E6044">
              <w:rPr>
                <w:rFonts w:ascii="Times New Roman" w:hAnsi="Times New Roman" w:cs="Times New Roman"/>
                <w:sz w:val="24"/>
                <w:szCs w:val="24"/>
                <w:lang w:val="en-US"/>
              </w:rPr>
              <w:t>e-mail: buribay_ss@mail.ru</w:t>
            </w:r>
          </w:p>
        </w:tc>
      </w:tr>
    </w:tbl>
    <w:p w:rsidR="00C359B6" w:rsidRPr="004E6044" w:rsidRDefault="00C359B6" w:rsidP="004E6044">
      <w:pPr>
        <w:pStyle w:val="ac"/>
        <w:rPr>
          <w:rFonts w:ascii="Times New Roman" w:hAnsi="Times New Roman" w:cs="Times New Roman"/>
          <w:b/>
          <w:sz w:val="24"/>
          <w:szCs w:val="24"/>
          <w:u w:val="single"/>
        </w:rPr>
      </w:pPr>
      <w:r w:rsidRPr="004E6044">
        <w:rPr>
          <w:rFonts w:ascii="Times New Roman" w:hAnsi="Times New Roman" w:cs="Times New Roman"/>
          <w:b/>
          <w:sz w:val="24"/>
          <w:szCs w:val="24"/>
          <w:u w:val="single"/>
        </w:rPr>
        <w:t>_______________________________________________________________________________</w:t>
      </w:r>
    </w:p>
    <w:p w:rsidR="00C359B6" w:rsidRPr="004E6044" w:rsidRDefault="00C359B6" w:rsidP="00C359B6">
      <w:pPr>
        <w:ind w:left="2832" w:firstLine="708"/>
        <w:rPr>
          <w:rFonts w:ascii="Times New Roman" w:hAnsi="Times New Roman" w:cs="Times New Roman"/>
          <w:sz w:val="24"/>
          <w:szCs w:val="24"/>
        </w:rPr>
      </w:pPr>
      <w:r w:rsidRPr="004E6044">
        <w:rPr>
          <w:rFonts w:ascii="Times New Roman" w:hAnsi="Times New Roman" w:cs="Times New Roman"/>
          <w:b/>
          <w:sz w:val="24"/>
          <w:szCs w:val="24"/>
          <w:lang w:val="be-BY"/>
        </w:rPr>
        <w:t>ПОСТАНОВЛЕНИЕ</w:t>
      </w:r>
    </w:p>
    <w:p w:rsidR="00C359B6" w:rsidRDefault="00C359B6" w:rsidP="004E6044">
      <w:pPr>
        <w:ind w:left="708" w:firstLine="708"/>
      </w:pPr>
      <w:r>
        <w:t xml:space="preserve">№ </w:t>
      </w:r>
      <w:r w:rsidR="004E6044">
        <w:t>42</w:t>
      </w:r>
      <w:r>
        <w:t xml:space="preserve">                    </w:t>
      </w:r>
      <w:r w:rsidR="004E6044">
        <w:t xml:space="preserve">       </w:t>
      </w:r>
      <w:r w:rsidR="004E6044">
        <w:tab/>
      </w:r>
      <w:r w:rsidR="004E6044">
        <w:tab/>
      </w:r>
      <w:r w:rsidR="004E6044">
        <w:tab/>
      </w:r>
      <w:r w:rsidR="004E6044">
        <w:tab/>
      </w:r>
      <w:r w:rsidR="004E6044">
        <w:tab/>
      </w:r>
      <w:r w:rsidR="004E6044">
        <w:tab/>
        <w:t xml:space="preserve">  31 октября 2012</w:t>
      </w:r>
      <w:r w:rsidR="00021FC2">
        <w:t xml:space="preserve"> г</w:t>
      </w:r>
      <w:r>
        <w:tab/>
      </w:r>
      <w:r>
        <w:tab/>
      </w:r>
      <w:r>
        <w:tab/>
      </w:r>
      <w:r>
        <w:tab/>
      </w:r>
      <w:r>
        <w:tab/>
      </w:r>
      <w:r>
        <w:tab/>
      </w:r>
      <w:r>
        <w:tab/>
      </w:r>
      <w:r>
        <w:tab/>
      </w:r>
      <w:r>
        <w:tab/>
      </w:r>
      <w:r>
        <w:tab/>
      </w:r>
      <w:r>
        <w:tab/>
      </w:r>
      <w:r>
        <w:tab/>
      </w:r>
    </w:p>
    <w:p w:rsidR="00C359B6" w:rsidRPr="004E6044" w:rsidRDefault="00C359B6" w:rsidP="004E6044">
      <w:pPr>
        <w:pStyle w:val="ac"/>
        <w:jc w:val="center"/>
        <w:rPr>
          <w:rFonts w:ascii="Times New Roman" w:hAnsi="Times New Roman" w:cs="Times New Roman"/>
          <w:b/>
          <w:sz w:val="24"/>
          <w:szCs w:val="24"/>
        </w:rPr>
      </w:pPr>
      <w:r w:rsidRPr="004E6044">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C359B6" w:rsidRPr="004E6044" w:rsidRDefault="004E6044" w:rsidP="004E6044">
      <w:pPr>
        <w:pStyle w:val="ac"/>
        <w:jc w:val="center"/>
        <w:rPr>
          <w:rFonts w:ascii="Times New Roman" w:hAnsi="Times New Roman" w:cs="Times New Roman"/>
          <w:b/>
          <w:sz w:val="24"/>
          <w:szCs w:val="24"/>
        </w:rPr>
      </w:pPr>
      <w:r w:rsidRPr="004E6044">
        <w:rPr>
          <w:rFonts w:ascii="Times New Roman" w:hAnsi="Times New Roman" w:cs="Times New Roman"/>
          <w:b/>
          <w:sz w:val="24"/>
          <w:szCs w:val="24"/>
        </w:rPr>
        <w:t>«Консультирование граждан по вопросам защиты прав потребителей»</w:t>
      </w:r>
    </w:p>
    <w:p w:rsidR="00C359B6" w:rsidRPr="004E6044" w:rsidRDefault="00C359B6" w:rsidP="004E6044">
      <w:pPr>
        <w:pStyle w:val="ac"/>
        <w:rPr>
          <w:rFonts w:ascii="Times New Roman" w:hAnsi="Times New Roman" w:cs="Times New Roman"/>
          <w:sz w:val="24"/>
          <w:szCs w:val="24"/>
        </w:rPr>
      </w:pPr>
    </w:p>
    <w:p w:rsidR="00C359B6" w:rsidRPr="004E6044" w:rsidRDefault="00C359B6" w:rsidP="004E6044">
      <w:pPr>
        <w:pStyle w:val="ac"/>
        <w:ind w:firstLine="708"/>
        <w:jc w:val="both"/>
        <w:rPr>
          <w:rFonts w:ascii="Times New Roman" w:hAnsi="Times New Roman" w:cs="Times New Roman"/>
          <w:sz w:val="24"/>
          <w:szCs w:val="24"/>
        </w:rPr>
      </w:pPr>
      <w:r w:rsidRPr="004E6044">
        <w:rPr>
          <w:rFonts w:ascii="Times New Roman" w:hAnsi="Times New Roman" w:cs="Times New Roman"/>
          <w:sz w:val="24"/>
          <w:szCs w:val="24"/>
        </w:rPr>
        <w:t>Во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4E6044" w:rsidRDefault="004E6044" w:rsidP="004E6044">
      <w:pPr>
        <w:pStyle w:val="ac"/>
        <w:ind w:firstLine="708"/>
        <w:jc w:val="both"/>
        <w:rPr>
          <w:rFonts w:ascii="Times New Roman" w:hAnsi="Times New Roman" w:cs="Times New Roman"/>
          <w:sz w:val="24"/>
          <w:szCs w:val="24"/>
        </w:rPr>
      </w:pPr>
    </w:p>
    <w:p w:rsidR="004E6044" w:rsidRPr="004E6044" w:rsidRDefault="00C359B6" w:rsidP="004E6044">
      <w:pPr>
        <w:pStyle w:val="ac"/>
        <w:ind w:firstLine="708"/>
        <w:jc w:val="both"/>
        <w:rPr>
          <w:rFonts w:ascii="Times New Roman" w:hAnsi="Times New Roman" w:cs="Times New Roman"/>
          <w:sz w:val="24"/>
          <w:szCs w:val="24"/>
        </w:rPr>
      </w:pPr>
      <w:r w:rsidRPr="004E6044">
        <w:rPr>
          <w:rFonts w:ascii="Times New Roman" w:hAnsi="Times New Roman" w:cs="Times New Roman"/>
          <w:sz w:val="24"/>
          <w:szCs w:val="24"/>
        </w:rPr>
        <w:t>1.Утвердить   прилагаемый   административный   регламент  администрации сельского</w:t>
      </w:r>
      <w:r w:rsidR="004E6044">
        <w:rPr>
          <w:rFonts w:ascii="Times New Roman" w:hAnsi="Times New Roman" w:cs="Times New Roman"/>
          <w:sz w:val="24"/>
          <w:szCs w:val="24"/>
        </w:rPr>
        <w:t xml:space="preserve">  </w:t>
      </w:r>
      <w:r w:rsidRPr="004E6044">
        <w:rPr>
          <w:rFonts w:ascii="Times New Roman" w:hAnsi="Times New Roman" w:cs="Times New Roman"/>
          <w:sz w:val="24"/>
          <w:szCs w:val="24"/>
        </w:rPr>
        <w:t xml:space="preserve">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4E6044" w:rsidRPr="004E6044">
        <w:rPr>
          <w:rFonts w:ascii="Times New Roman" w:hAnsi="Times New Roman" w:cs="Times New Roman"/>
          <w:sz w:val="24"/>
          <w:szCs w:val="24"/>
        </w:rPr>
        <w:t>«Консультирование граждан по вопросам защиты прав потребителей»</w:t>
      </w:r>
      <w:r w:rsidR="004E6044">
        <w:rPr>
          <w:rFonts w:ascii="Times New Roman" w:hAnsi="Times New Roman" w:cs="Times New Roman"/>
          <w:sz w:val="24"/>
          <w:szCs w:val="24"/>
        </w:rPr>
        <w:t>.</w:t>
      </w:r>
    </w:p>
    <w:p w:rsidR="004E6044" w:rsidRPr="004E6044" w:rsidRDefault="004E6044" w:rsidP="004E6044">
      <w:pPr>
        <w:pStyle w:val="ac"/>
        <w:jc w:val="both"/>
        <w:rPr>
          <w:rFonts w:ascii="Times New Roman" w:hAnsi="Times New Roman" w:cs="Times New Roman"/>
          <w:sz w:val="24"/>
          <w:szCs w:val="24"/>
        </w:rPr>
      </w:pPr>
    </w:p>
    <w:p w:rsidR="00C359B6" w:rsidRPr="004E6044" w:rsidRDefault="00C359B6" w:rsidP="004E6044">
      <w:pPr>
        <w:pStyle w:val="ac"/>
        <w:ind w:firstLine="708"/>
        <w:jc w:val="both"/>
        <w:rPr>
          <w:rFonts w:ascii="Times New Roman" w:hAnsi="Times New Roman" w:cs="Times New Roman"/>
          <w:sz w:val="24"/>
          <w:szCs w:val="24"/>
        </w:rPr>
      </w:pPr>
      <w:r w:rsidRPr="004E6044">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4E6044" w:rsidRDefault="004E6044" w:rsidP="004E6044">
      <w:pPr>
        <w:pStyle w:val="ac"/>
        <w:ind w:firstLine="708"/>
        <w:jc w:val="both"/>
        <w:rPr>
          <w:rFonts w:ascii="Times New Roman" w:hAnsi="Times New Roman" w:cs="Times New Roman"/>
          <w:sz w:val="24"/>
          <w:szCs w:val="24"/>
        </w:rPr>
      </w:pPr>
    </w:p>
    <w:p w:rsidR="00C359B6" w:rsidRPr="004E6044" w:rsidRDefault="00C359B6" w:rsidP="004E6044">
      <w:pPr>
        <w:pStyle w:val="ac"/>
        <w:ind w:firstLine="708"/>
        <w:jc w:val="both"/>
        <w:rPr>
          <w:rFonts w:ascii="Times New Roman" w:hAnsi="Times New Roman" w:cs="Times New Roman"/>
          <w:sz w:val="24"/>
          <w:szCs w:val="24"/>
        </w:rPr>
      </w:pPr>
      <w:r w:rsidRPr="004E6044">
        <w:rPr>
          <w:rFonts w:ascii="Times New Roman" w:hAnsi="Times New Roman" w:cs="Times New Roman"/>
          <w:sz w:val="24"/>
          <w:szCs w:val="24"/>
        </w:rPr>
        <w:t>3. Контроль за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Хайдарову А.С.</w:t>
      </w:r>
    </w:p>
    <w:p w:rsidR="00C359B6" w:rsidRPr="004E6044" w:rsidRDefault="00C359B6" w:rsidP="004E6044">
      <w:pPr>
        <w:pStyle w:val="ac"/>
        <w:rPr>
          <w:rFonts w:ascii="Times New Roman" w:hAnsi="Times New Roman" w:cs="Times New Roman"/>
          <w:sz w:val="24"/>
          <w:szCs w:val="24"/>
        </w:rPr>
      </w:pPr>
    </w:p>
    <w:p w:rsidR="00C359B6" w:rsidRPr="004E6044" w:rsidRDefault="00C359B6" w:rsidP="004E6044">
      <w:pPr>
        <w:pStyle w:val="ac"/>
        <w:rPr>
          <w:rFonts w:ascii="Times New Roman" w:hAnsi="Times New Roman" w:cs="Times New Roman"/>
          <w:sz w:val="24"/>
          <w:szCs w:val="24"/>
        </w:rPr>
      </w:pPr>
      <w:r w:rsidRPr="004E6044">
        <w:rPr>
          <w:rFonts w:ascii="Times New Roman" w:hAnsi="Times New Roman" w:cs="Times New Roman"/>
          <w:sz w:val="24"/>
          <w:szCs w:val="24"/>
        </w:rPr>
        <w:t xml:space="preserve">Глава сельского поселения                                                                                                                             Бурибаевский  сельсовет                                                                           </w:t>
      </w:r>
    </w:p>
    <w:p w:rsidR="00C359B6" w:rsidRPr="004E6044" w:rsidRDefault="00C359B6" w:rsidP="004E6044">
      <w:pPr>
        <w:pStyle w:val="ac"/>
        <w:rPr>
          <w:rFonts w:ascii="Times New Roman" w:hAnsi="Times New Roman" w:cs="Times New Roman"/>
          <w:sz w:val="24"/>
          <w:szCs w:val="24"/>
        </w:rPr>
      </w:pPr>
      <w:r w:rsidRPr="004E6044">
        <w:rPr>
          <w:rFonts w:ascii="Times New Roman" w:hAnsi="Times New Roman" w:cs="Times New Roman"/>
          <w:sz w:val="24"/>
          <w:szCs w:val="24"/>
        </w:rPr>
        <w:t xml:space="preserve">муниципального района </w:t>
      </w:r>
    </w:p>
    <w:p w:rsidR="00C359B6" w:rsidRPr="004E6044" w:rsidRDefault="00C359B6" w:rsidP="004E6044">
      <w:pPr>
        <w:pStyle w:val="ac"/>
        <w:rPr>
          <w:rFonts w:ascii="Times New Roman" w:hAnsi="Times New Roman" w:cs="Times New Roman"/>
          <w:sz w:val="24"/>
          <w:szCs w:val="24"/>
        </w:rPr>
      </w:pPr>
      <w:r w:rsidRPr="004E6044">
        <w:rPr>
          <w:rFonts w:ascii="Times New Roman" w:hAnsi="Times New Roman" w:cs="Times New Roman"/>
          <w:sz w:val="24"/>
          <w:szCs w:val="24"/>
        </w:rPr>
        <w:t>Хайбуллинский район</w:t>
      </w:r>
    </w:p>
    <w:p w:rsidR="00C359B6" w:rsidRPr="004E6044" w:rsidRDefault="00C359B6" w:rsidP="004E6044">
      <w:pPr>
        <w:pStyle w:val="ac"/>
        <w:rPr>
          <w:rFonts w:ascii="Times New Roman" w:hAnsi="Times New Roman" w:cs="Times New Roman"/>
          <w:sz w:val="24"/>
          <w:szCs w:val="24"/>
        </w:rPr>
      </w:pPr>
      <w:r w:rsidRPr="004E6044">
        <w:rPr>
          <w:rFonts w:ascii="Times New Roman" w:hAnsi="Times New Roman" w:cs="Times New Roman"/>
          <w:sz w:val="24"/>
          <w:szCs w:val="24"/>
        </w:rPr>
        <w:t>Республики Башкортостан                                                                              В.Г.Ильбаков</w:t>
      </w:r>
    </w:p>
    <w:p w:rsidR="00F8604F" w:rsidRPr="00991009" w:rsidRDefault="00F8604F" w:rsidP="00991009">
      <w:pPr>
        <w:pStyle w:val="ac"/>
        <w:rPr>
          <w:rFonts w:ascii="Times New Roman" w:hAnsi="Times New Roman" w:cs="Times New Roman"/>
          <w:sz w:val="28"/>
          <w:szCs w:val="28"/>
        </w:rPr>
      </w:pPr>
    </w:p>
    <w:p w:rsidR="004E6044" w:rsidRDefault="00F8604F" w:rsidP="004E6044">
      <w:pPr>
        <w:pStyle w:val="ac"/>
        <w:rPr>
          <w:rFonts w:ascii="Times New Roman" w:hAnsi="Times New Roman" w:cs="Times New Roman"/>
          <w:sz w:val="28"/>
          <w:szCs w:val="28"/>
        </w:rPr>
      </w:pP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p>
    <w:p w:rsidR="004E6044" w:rsidRDefault="004E6044" w:rsidP="004E6044">
      <w:pPr>
        <w:pStyle w:val="ac"/>
        <w:rPr>
          <w:rFonts w:ascii="Times New Roman" w:hAnsi="Times New Roman" w:cs="Times New Roman"/>
          <w:sz w:val="28"/>
          <w:szCs w:val="28"/>
        </w:rPr>
      </w:pPr>
    </w:p>
    <w:p w:rsidR="004E6044" w:rsidRDefault="004E6044" w:rsidP="004E6044">
      <w:pPr>
        <w:pStyle w:val="ac"/>
        <w:rPr>
          <w:rFonts w:ascii="Times New Roman" w:hAnsi="Times New Roman" w:cs="Times New Roman"/>
          <w:sz w:val="28"/>
          <w:szCs w:val="28"/>
        </w:rPr>
      </w:pPr>
    </w:p>
    <w:p w:rsidR="004E6044" w:rsidRDefault="004E6044" w:rsidP="004E6044">
      <w:pPr>
        <w:pStyle w:val="ac"/>
        <w:rPr>
          <w:rFonts w:ascii="Times New Roman" w:hAnsi="Times New Roman" w:cs="Times New Roman"/>
          <w:sz w:val="28"/>
          <w:szCs w:val="28"/>
        </w:rPr>
      </w:pPr>
    </w:p>
    <w:p w:rsidR="004E6044" w:rsidRDefault="004E6044" w:rsidP="004E6044">
      <w:pPr>
        <w:pStyle w:val="ac"/>
        <w:rPr>
          <w:rFonts w:ascii="Times New Roman" w:hAnsi="Times New Roman" w:cs="Times New Roman"/>
          <w:sz w:val="28"/>
          <w:szCs w:val="28"/>
        </w:rPr>
      </w:pPr>
    </w:p>
    <w:p w:rsidR="00F37873" w:rsidRDefault="00F37873" w:rsidP="00F37873">
      <w:pPr>
        <w:ind w:left="5670"/>
      </w:pPr>
      <w:r>
        <w:t>Приложение к постановлению Администрации сельского поселения Бурибаевский сельсовет муниципального района Хайбуллинский район Республики Башкортостан от 31.10.2012 года</w:t>
      </w:r>
    </w:p>
    <w:p w:rsidR="00F37873" w:rsidRDefault="00F37873" w:rsidP="00F37873">
      <w:pPr>
        <w:ind w:left="5670"/>
      </w:pPr>
      <w:r>
        <w:t xml:space="preserve"> № 42</w:t>
      </w:r>
    </w:p>
    <w:p w:rsidR="00F8604F" w:rsidRPr="00991009" w:rsidRDefault="00021FC2" w:rsidP="004E6044">
      <w:pPr>
        <w:pStyle w:val="ac"/>
        <w:jc w:val="center"/>
        <w:rPr>
          <w:rFonts w:ascii="Times New Roman" w:hAnsi="Times New Roman" w:cs="Times New Roman"/>
          <w:b/>
          <w:sz w:val="28"/>
          <w:szCs w:val="28"/>
        </w:rPr>
      </w:pPr>
      <w:r>
        <w:rPr>
          <w:rFonts w:ascii="Times New Roman" w:hAnsi="Times New Roman" w:cs="Times New Roman"/>
          <w:b/>
          <w:sz w:val="28"/>
          <w:szCs w:val="28"/>
        </w:rPr>
        <w:t>Адми</w:t>
      </w:r>
      <w:r w:rsidR="00F8604F" w:rsidRPr="00991009">
        <w:rPr>
          <w:rFonts w:ascii="Times New Roman" w:hAnsi="Times New Roman" w:cs="Times New Roman"/>
          <w:b/>
          <w:sz w:val="28"/>
          <w:szCs w:val="28"/>
        </w:rPr>
        <w:t>нистративный регламент</w:t>
      </w:r>
    </w:p>
    <w:p w:rsidR="00F8604F" w:rsidRPr="00991009" w:rsidRDefault="00F8604F" w:rsidP="00991009">
      <w:pPr>
        <w:pStyle w:val="ac"/>
        <w:jc w:val="center"/>
        <w:rPr>
          <w:rFonts w:ascii="Times New Roman" w:hAnsi="Times New Roman" w:cs="Times New Roman"/>
          <w:b/>
          <w:sz w:val="28"/>
          <w:szCs w:val="28"/>
        </w:rPr>
      </w:pPr>
      <w:r w:rsidRPr="00991009">
        <w:rPr>
          <w:rFonts w:ascii="Times New Roman" w:hAnsi="Times New Roman" w:cs="Times New Roman"/>
          <w:b/>
          <w:sz w:val="28"/>
          <w:szCs w:val="28"/>
        </w:rPr>
        <w:t>предоставления муниципальной услуги:</w:t>
      </w:r>
    </w:p>
    <w:p w:rsidR="00F8604F" w:rsidRPr="00991009" w:rsidRDefault="00F8604F" w:rsidP="00991009">
      <w:pPr>
        <w:pStyle w:val="ac"/>
        <w:jc w:val="center"/>
        <w:rPr>
          <w:rFonts w:ascii="Times New Roman" w:hAnsi="Times New Roman" w:cs="Times New Roman"/>
          <w:b/>
          <w:sz w:val="28"/>
          <w:szCs w:val="28"/>
        </w:rPr>
      </w:pPr>
      <w:r w:rsidRPr="00991009">
        <w:rPr>
          <w:rFonts w:ascii="Times New Roman" w:hAnsi="Times New Roman" w:cs="Times New Roman"/>
          <w:b/>
          <w:sz w:val="28"/>
          <w:szCs w:val="28"/>
        </w:rPr>
        <w:t>«Консультирование граждан по вопросам защиты прав потребителей»</w:t>
      </w:r>
    </w:p>
    <w:p w:rsidR="00F8604F" w:rsidRPr="00991009" w:rsidRDefault="00F8604F" w:rsidP="00991009">
      <w:pPr>
        <w:pStyle w:val="ac"/>
        <w:jc w:val="center"/>
        <w:rPr>
          <w:rFonts w:ascii="Times New Roman" w:hAnsi="Times New Roman" w:cs="Times New Roman"/>
          <w:b/>
          <w:sz w:val="28"/>
          <w:szCs w:val="28"/>
        </w:rPr>
      </w:pPr>
    </w:p>
    <w:p w:rsidR="00F8604F" w:rsidRDefault="00F8604F" w:rsidP="00991009">
      <w:pPr>
        <w:pStyle w:val="ac"/>
        <w:numPr>
          <w:ilvl w:val="0"/>
          <w:numId w:val="3"/>
        </w:numPr>
        <w:jc w:val="center"/>
        <w:rPr>
          <w:rFonts w:ascii="Times New Roman" w:hAnsi="Times New Roman" w:cs="Times New Roman"/>
          <w:b/>
          <w:sz w:val="28"/>
          <w:szCs w:val="28"/>
        </w:rPr>
      </w:pPr>
      <w:r w:rsidRPr="00991009">
        <w:rPr>
          <w:rFonts w:ascii="Times New Roman" w:hAnsi="Times New Roman" w:cs="Times New Roman"/>
          <w:b/>
          <w:sz w:val="28"/>
          <w:szCs w:val="28"/>
        </w:rPr>
        <w:t>Общие положения</w:t>
      </w:r>
    </w:p>
    <w:p w:rsidR="00991009" w:rsidRPr="00991009" w:rsidRDefault="00991009" w:rsidP="00F37873">
      <w:pPr>
        <w:pStyle w:val="ac"/>
        <w:ind w:left="360"/>
        <w:rPr>
          <w:rFonts w:ascii="Times New Roman" w:hAnsi="Times New Roman" w:cs="Times New Roman"/>
          <w:b/>
          <w:sz w:val="28"/>
          <w:szCs w:val="28"/>
        </w:rPr>
      </w:pPr>
    </w:p>
    <w:p w:rsidR="00F8604F" w:rsidRPr="00991009" w:rsidRDefault="00F8604F" w:rsidP="00991009">
      <w:pPr>
        <w:pStyle w:val="ac"/>
        <w:ind w:firstLine="360"/>
        <w:rPr>
          <w:rFonts w:ascii="Times New Roman" w:hAnsi="Times New Roman" w:cs="Times New Roman"/>
          <w:sz w:val="28"/>
          <w:szCs w:val="28"/>
        </w:rPr>
      </w:pPr>
      <w:r w:rsidRPr="00991009">
        <w:rPr>
          <w:rFonts w:ascii="Times New Roman" w:hAnsi="Times New Roman" w:cs="Times New Roman"/>
          <w:sz w:val="28"/>
          <w:szCs w:val="28"/>
        </w:rPr>
        <w:t xml:space="preserve">Административный регламент предоставления муниципальной услуги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«Консультирование граждан по вопросам защиты прав потребителей»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r w:rsidR="00991009">
        <w:rPr>
          <w:rFonts w:ascii="Times New Roman" w:hAnsi="Times New Roman" w:cs="Times New Roman"/>
          <w:sz w:val="28"/>
          <w:szCs w:val="28"/>
        </w:rPr>
        <w:tab/>
      </w:r>
      <w:r w:rsidRPr="00991009">
        <w:rPr>
          <w:rFonts w:ascii="Times New Roman" w:hAnsi="Times New Roman" w:cs="Times New Roman"/>
          <w:sz w:val="28"/>
          <w:szCs w:val="28"/>
        </w:rPr>
        <w:t xml:space="preserve">1.2. </w:t>
      </w:r>
      <w:r w:rsidRPr="00991009">
        <w:rPr>
          <w:rFonts w:ascii="Times New Roman" w:hAnsi="Times New Roman" w:cs="Times New Roman"/>
          <w:color w:val="000000"/>
          <w:sz w:val="28"/>
          <w:szCs w:val="28"/>
        </w:rPr>
        <w:t xml:space="preserve">Почтовый адрес администрации сельского поселения  Бурибаевский сельсовет:453821, Республика Башкортостан, Хайбуллинский район, с.Бурибай, ул.Горького, д.51.       </w:t>
      </w:r>
      <w:r w:rsidRPr="00991009">
        <w:rPr>
          <w:rFonts w:ascii="Times New Roman" w:hAnsi="Times New Roman" w:cs="Times New Roman"/>
          <w:sz w:val="28"/>
          <w:szCs w:val="28"/>
        </w:rPr>
        <w:t xml:space="preserve">Адрес электронной почты  : </w:t>
      </w:r>
      <w:hyperlink r:id="rId11" w:history="1">
        <w:r w:rsidRPr="00991009">
          <w:rPr>
            <w:rStyle w:val="a3"/>
            <w:rFonts w:ascii="Times New Roman" w:hAnsi="Times New Roman" w:cs="Times New Roman"/>
            <w:bCs/>
            <w:color w:val="auto"/>
            <w:sz w:val="28"/>
            <w:szCs w:val="28"/>
            <w:lang w:val="en-US"/>
          </w:rPr>
          <w:t>buribay</w:t>
        </w:r>
        <w:r w:rsidRPr="00991009">
          <w:rPr>
            <w:rStyle w:val="a3"/>
            <w:rFonts w:ascii="Times New Roman" w:hAnsi="Times New Roman" w:cs="Times New Roman"/>
            <w:bCs/>
            <w:color w:val="auto"/>
            <w:sz w:val="28"/>
            <w:szCs w:val="28"/>
          </w:rPr>
          <w:t>_</w:t>
        </w:r>
        <w:r w:rsidRPr="00991009">
          <w:rPr>
            <w:rStyle w:val="a3"/>
            <w:rFonts w:ascii="Times New Roman" w:hAnsi="Times New Roman" w:cs="Times New Roman"/>
            <w:bCs/>
            <w:color w:val="auto"/>
            <w:sz w:val="28"/>
            <w:szCs w:val="28"/>
            <w:lang w:val="en-US"/>
          </w:rPr>
          <w:t>ss</w:t>
        </w:r>
        <w:r w:rsidRPr="00991009">
          <w:rPr>
            <w:rStyle w:val="a3"/>
            <w:rFonts w:ascii="Times New Roman" w:hAnsi="Times New Roman" w:cs="Times New Roman"/>
            <w:bCs/>
            <w:color w:val="auto"/>
            <w:sz w:val="28"/>
            <w:szCs w:val="28"/>
          </w:rPr>
          <w:t>@</w:t>
        </w:r>
        <w:r w:rsidRPr="00991009">
          <w:rPr>
            <w:rStyle w:val="a3"/>
            <w:rFonts w:ascii="Times New Roman" w:hAnsi="Times New Roman" w:cs="Times New Roman"/>
            <w:bCs/>
            <w:color w:val="auto"/>
            <w:sz w:val="28"/>
            <w:szCs w:val="28"/>
            <w:lang w:val="en-US"/>
          </w:rPr>
          <w:t>mail</w:t>
        </w:r>
        <w:r w:rsidRPr="00991009">
          <w:rPr>
            <w:rStyle w:val="a3"/>
            <w:rFonts w:ascii="Times New Roman" w:hAnsi="Times New Roman" w:cs="Times New Roman"/>
            <w:bCs/>
            <w:color w:val="auto"/>
            <w:sz w:val="28"/>
            <w:szCs w:val="28"/>
          </w:rPr>
          <w:t>.ru</w:t>
        </w:r>
      </w:hyperlink>
      <w:r w:rsidRPr="00991009">
        <w:rPr>
          <w:rFonts w:ascii="Times New Roman" w:hAnsi="Times New Roman" w:cs="Times New Roman"/>
          <w:bCs/>
          <w:sz w:val="28"/>
          <w:szCs w:val="28"/>
        </w:rPr>
        <w:t>.</w:t>
      </w:r>
      <w:r w:rsidRPr="00991009">
        <w:rPr>
          <w:rFonts w:ascii="Times New Roman" w:hAnsi="Times New Roman" w:cs="Times New Roman"/>
          <w:sz w:val="28"/>
          <w:szCs w:val="28"/>
        </w:rPr>
        <w:t xml:space="preserve">   Официальный сайт  </w:t>
      </w:r>
      <w:r w:rsidRPr="00991009">
        <w:rPr>
          <w:rFonts w:ascii="Times New Roman" w:hAnsi="Times New Roman" w:cs="Times New Roman"/>
          <w:sz w:val="28"/>
          <w:szCs w:val="28"/>
          <w:lang w:val="en-US"/>
        </w:rPr>
        <w:t>sp</w:t>
      </w:r>
      <w:r w:rsidRPr="00991009">
        <w:rPr>
          <w:rFonts w:ascii="Times New Roman" w:hAnsi="Times New Roman" w:cs="Times New Roman"/>
          <w:sz w:val="28"/>
          <w:szCs w:val="28"/>
        </w:rPr>
        <w:t>-</w:t>
      </w:r>
      <w:r w:rsidRPr="00991009">
        <w:rPr>
          <w:rFonts w:ascii="Times New Roman" w:hAnsi="Times New Roman" w:cs="Times New Roman"/>
          <w:sz w:val="28"/>
          <w:szCs w:val="28"/>
          <w:lang w:val="en-US"/>
        </w:rPr>
        <w:t>buribay</w:t>
      </w:r>
      <w:r w:rsidRPr="00991009">
        <w:rPr>
          <w:rFonts w:ascii="Times New Roman" w:hAnsi="Times New Roman" w:cs="Times New Roman"/>
          <w:sz w:val="28"/>
          <w:szCs w:val="28"/>
        </w:rPr>
        <w:t>.</w:t>
      </w:r>
      <w:r w:rsidRPr="00991009">
        <w:rPr>
          <w:rFonts w:ascii="Times New Roman" w:hAnsi="Times New Roman" w:cs="Times New Roman"/>
          <w:sz w:val="28"/>
          <w:szCs w:val="28"/>
          <w:lang w:val="en-US"/>
        </w:rPr>
        <w:t>ucoz</w:t>
      </w:r>
      <w:r w:rsidRPr="00991009">
        <w:rPr>
          <w:rFonts w:ascii="Times New Roman" w:hAnsi="Times New Roman" w:cs="Times New Roman"/>
          <w:sz w:val="28"/>
          <w:szCs w:val="28"/>
        </w:rPr>
        <w:t>.</w:t>
      </w:r>
      <w:r w:rsidRPr="00991009">
        <w:rPr>
          <w:rFonts w:ascii="Times New Roman" w:hAnsi="Times New Roman" w:cs="Times New Roman"/>
          <w:sz w:val="28"/>
          <w:szCs w:val="28"/>
          <w:lang w:val="en-US"/>
        </w:rPr>
        <w:t>ru</w:t>
      </w:r>
    </w:p>
    <w:p w:rsidR="00F8604F" w:rsidRPr="00991009" w:rsidRDefault="00F8604F" w:rsidP="00991009">
      <w:pPr>
        <w:pStyle w:val="ac"/>
        <w:rPr>
          <w:rFonts w:ascii="Times New Roman" w:hAnsi="Times New Roman" w:cs="Times New Roman"/>
          <w:color w:val="000000"/>
          <w:sz w:val="28"/>
          <w:szCs w:val="28"/>
        </w:rPr>
      </w:pPr>
      <w:r w:rsidRPr="00991009">
        <w:rPr>
          <w:rFonts w:ascii="Times New Roman" w:hAnsi="Times New Roman" w:cs="Times New Roman"/>
          <w:color w:val="000000"/>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F8604F" w:rsidRPr="00991009" w:rsidRDefault="00F8604F" w:rsidP="00991009">
      <w:pPr>
        <w:pStyle w:val="ac"/>
        <w:rPr>
          <w:rFonts w:ascii="Times New Roman" w:hAnsi="Times New Roman" w:cs="Times New Roman"/>
          <w:color w:val="000000"/>
          <w:sz w:val="28"/>
          <w:szCs w:val="28"/>
        </w:rPr>
      </w:pPr>
      <w:r w:rsidRPr="00991009">
        <w:rPr>
          <w:rFonts w:ascii="Times New Roman" w:hAnsi="Times New Roman" w:cs="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F8604F" w:rsidRPr="00991009" w:rsidRDefault="00F8604F" w:rsidP="00991009">
      <w:pPr>
        <w:pStyle w:val="ac"/>
        <w:ind w:firstLine="708"/>
        <w:rPr>
          <w:rFonts w:ascii="Times New Roman" w:hAnsi="Times New Roman" w:cs="Times New Roman"/>
          <w:color w:val="000000"/>
          <w:sz w:val="28"/>
          <w:szCs w:val="28"/>
        </w:rPr>
      </w:pPr>
      <w:r w:rsidRPr="00991009">
        <w:rPr>
          <w:rFonts w:ascii="Times New Roman" w:hAnsi="Times New Roman" w:cs="Times New Roman"/>
          <w:sz w:val="28"/>
          <w:szCs w:val="28"/>
        </w:rPr>
        <w:t xml:space="preserve">1.3.  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991009">
        <w:rPr>
          <w:rFonts w:ascii="Times New Roman" w:hAnsi="Times New Roman" w:cs="Times New Roman"/>
          <w:color w:val="000000"/>
          <w:sz w:val="28"/>
          <w:szCs w:val="28"/>
        </w:rPr>
        <w:t>8(34758)-3-16-00</w:t>
      </w:r>
      <w:r w:rsidRPr="00991009">
        <w:rPr>
          <w:rFonts w:ascii="Times New Roman" w:hAnsi="Times New Roman" w:cs="Times New Roman"/>
          <w:sz w:val="28"/>
          <w:szCs w:val="28"/>
        </w:rPr>
        <w:t xml:space="preserve">, по </w:t>
      </w:r>
      <w:r w:rsidRPr="00991009">
        <w:rPr>
          <w:rFonts w:ascii="Times New Roman" w:hAnsi="Times New Roman" w:cs="Times New Roman"/>
          <w:color w:val="000000"/>
          <w:sz w:val="28"/>
          <w:szCs w:val="28"/>
        </w:rPr>
        <w:t xml:space="preserve">электронной почте </w:t>
      </w:r>
      <w:r w:rsidRPr="00991009">
        <w:rPr>
          <w:rFonts w:ascii="Times New Roman" w:hAnsi="Times New Roman" w:cs="Times New Roman"/>
          <w:bCs/>
          <w:color w:val="000000"/>
          <w:sz w:val="28"/>
          <w:szCs w:val="28"/>
          <w:lang w:val="en-US"/>
        </w:rPr>
        <w:t>buribay</w:t>
      </w:r>
      <w:r w:rsidRPr="00991009">
        <w:rPr>
          <w:rFonts w:ascii="Times New Roman" w:hAnsi="Times New Roman" w:cs="Times New Roman"/>
          <w:bCs/>
          <w:color w:val="000000"/>
          <w:sz w:val="28"/>
          <w:szCs w:val="28"/>
        </w:rPr>
        <w:t>_</w:t>
      </w:r>
      <w:r w:rsidRPr="00991009">
        <w:rPr>
          <w:rFonts w:ascii="Times New Roman" w:hAnsi="Times New Roman" w:cs="Times New Roman"/>
          <w:bCs/>
          <w:color w:val="000000"/>
          <w:sz w:val="28"/>
          <w:szCs w:val="28"/>
          <w:lang w:val="en-US"/>
        </w:rPr>
        <w:t>ss</w:t>
      </w:r>
      <w:r w:rsidRPr="00991009">
        <w:rPr>
          <w:rFonts w:ascii="Times New Roman" w:hAnsi="Times New Roman" w:cs="Times New Roman"/>
          <w:bCs/>
          <w:color w:val="000000"/>
          <w:sz w:val="28"/>
          <w:szCs w:val="28"/>
        </w:rPr>
        <w:t>@</w:t>
      </w:r>
      <w:r w:rsidRPr="00991009">
        <w:rPr>
          <w:rFonts w:ascii="Times New Roman" w:hAnsi="Times New Roman" w:cs="Times New Roman"/>
          <w:bCs/>
          <w:color w:val="000000"/>
          <w:sz w:val="28"/>
          <w:szCs w:val="28"/>
          <w:lang w:val="en-US"/>
        </w:rPr>
        <w:t>rmail</w:t>
      </w:r>
      <w:r w:rsidRPr="00991009">
        <w:rPr>
          <w:rFonts w:ascii="Times New Roman" w:hAnsi="Times New Roman" w:cs="Times New Roman"/>
          <w:bCs/>
          <w:color w:val="000000"/>
          <w:sz w:val="28"/>
          <w:szCs w:val="28"/>
        </w:rPr>
        <w:t>.ru,</w:t>
      </w:r>
      <w:r w:rsidRPr="00991009">
        <w:rPr>
          <w:rFonts w:ascii="Times New Roman" w:hAnsi="Times New Roman" w:cs="Times New Roman"/>
          <w:sz w:val="28"/>
          <w:szCs w:val="28"/>
        </w:rPr>
        <w:t xml:space="preserve"> публикуется в средствах массовой информации, на информационных стендах </w:t>
      </w:r>
      <w:r w:rsidRPr="00991009">
        <w:rPr>
          <w:rFonts w:ascii="Times New Roman" w:hAnsi="Times New Roman" w:cs="Times New Roman"/>
          <w:bCs/>
          <w:sz w:val="28"/>
          <w:szCs w:val="28"/>
        </w:rPr>
        <w:t>сельского поселении Бурибаевсий сельсовет, на о</w:t>
      </w:r>
      <w:r w:rsidRPr="00991009">
        <w:rPr>
          <w:rFonts w:ascii="Times New Roman" w:hAnsi="Times New Roman" w:cs="Times New Roman"/>
          <w:color w:val="000000"/>
          <w:sz w:val="28"/>
          <w:szCs w:val="28"/>
        </w:rPr>
        <w:t xml:space="preserve">фициальном сайте администрации сельского поселения </w:t>
      </w:r>
      <w:r w:rsidRPr="00991009">
        <w:rPr>
          <w:rFonts w:ascii="Times New Roman" w:hAnsi="Times New Roman" w:cs="Times New Roman"/>
          <w:color w:val="000000"/>
          <w:sz w:val="28"/>
          <w:szCs w:val="28"/>
          <w:lang w:val="en-US"/>
        </w:rPr>
        <w:t>sp</w:t>
      </w:r>
      <w:r w:rsidRPr="00991009">
        <w:rPr>
          <w:rFonts w:ascii="Times New Roman" w:hAnsi="Times New Roman" w:cs="Times New Roman"/>
          <w:color w:val="000000"/>
          <w:sz w:val="28"/>
          <w:szCs w:val="28"/>
        </w:rPr>
        <w:t>-</w:t>
      </w:r>
      <w:r w:rsidRPr="00991009">
        <w:rPr>
          <w:rFonts w:ascii="Times New Roman" w:hAnsi="Times New Roman" w:cs="Times New Roman"/>
          <w:color w:val="000000"/>
          <w:sz w:val="28"/>
          <w:szCs w:val="28"/>
          <w:lang w:val="en-US"/>
        </w:rPr>
        <w:t>buribay</w:t>
      </w:r>
      <w:r w:rsidRPr="00991009">
        <w:rPr>
          <w:rFonts w:ascii="Times New Roman" w:hAnsi="Times New Roman" w:cs="Times New Roman"/>
          <w:color w:val="000000"/>
          <w:sz w:val="28"/>
          <w:szCs w:val="28"/>
        </w:rPr>
        <w:t>.</w:t>
      </w:r>
      <w:r w:rsidRPr="00991009">
        <w:rPr>
          <w:rFonts w:ascii="Times New Roman" w:hAnsi="Times New Roman" w:cs="Times New Roman"/>
          <w:color w:val="000000"/>
          <w:sz w:val="28"/>
          <w:szCs w:val="28"/>
          <w:lang w:val="en-US"/>
        </w:rPr>
        <w:t>ucoz</w:t>
      </w:r>
      <w:r w:rsidRPr="00991009">
        <w:rPr>
          <w:rFonts w:ascii="Times New Roman" w:hAnsi="Times New Roman" w:cs="Times New Roman"/>
          <w:color w:val="000000"/>
          <w:sz w:val="28"/>
          <w:szCs w:val="28"/>
        </w:rPr>
        <w:t>.</w:t>
      </w:r>
      <w:r w:rsidRPr="00991009">
        <w:rPr>
          <w:rFonts w:ascii="Times New Roman" w:hAnsi="Times New Roman" w:cs="Times New Roman"/>
          <w:color w:val="000000"/>
          <w:sz w:val="28"/>
          <w:szCs w:val="28"/>
          <w:lang w:val="en-US"/>
        </w:rPr>
        <w:t>ru</w:t>
      </w:r>
      <w:r w:rsidRPr="00991009">
        <w:rPr>
          <w:rFonts w:ascii="Times New Roman" w:hAnsi="Times New Roman" w:cs="Times New Roman"/>
          <w:bCs/>
          <w:sz w:val="28"/>
          <w:szCs w:val="28"/>
        </w:rPr>
        <w:t>.</w:t>
      </w:r>
    </w:p>
    <w:p w:rsidR="00F8604F" w:rsidRPr="00991009" w:rsidRDefault="00F8604F" w:rsidP="00991009">
      <w:pPr>
        <w:pStyle w:val="ac"/>
        <w:rPr>
          <w:rFonts w:ascii="Times New Roman" w:hAnsi="Times New Roman" w:cs="Times New Roman"/>
          <w:color w:val="000000"/>
          <w:sz w:val="28"/>
          <w:szCs w:val="28"/>
        </w:rPr>
      </w:pPr>
      <w:r w:rsidRPr="00991009">
        <w:rPr>
          <w:rFonts w:ascii="Times New Roman" w:hAnsi="Times New Roman" w:cs="Times New Roman"/>
          <w:bCs/>
          <w:sz w:val="28"/>
          <w:szCs w:val="28"/>
        </w:rPr>
        <w:t xml:space="preserve"> </w:t>
      </w:r>
      <w:r w:rsidR="00991009">
        <w:rPr>
          <w:rFonts w:ascii="Times New Roman" w:hAnsi="Times New Roman" w:cs="Times New Roman"/>
          <w:bCs/>
          <w:sz w:val="28"/>
          <w:szCs w:val="28"/>
        </w:rPr>
        <w:tab/>
      </w:r>
      <w:r w:rsidRPr="00991009">
        <w:rPr>
          <w:rFonts w:ascii="Times New Roman" w:hAnsi="Times New Roman" w:cs="Times New Roman"/>
          <w:bCs/>
          <w:sz w:val="28"/>
          <w:szCs w:val="28"/>
        </w:rPr>
        <w:t>1.4.</w:t>
      </w:r>
      <w:r w:rsidRPr="00991009">
        <w:rPr>
          <w:rFonts w:ascii="Times New Roman" w:hAnsi="Times New Roman" w:cs="Times New Roman"/>
          <w:sz w:val="28"/>
          <w:szCs w:val="28"/>
        </w:rPr>
        <w:t xml:space="preserve"> Порядок получения информации заявителем по вопросам предоставления муниципальной услуги.</w:t>
      </w:r>
    </w:p>
    <w:p w:rsidR="00F8604F" w:rsidRPr="00991009" w:rsidRDefault="00F8604F" w:rsidP="00991009">
      <w:pPr>
        <w:pStyle w:val="ac"/>
        <w:ind w:firstLine="708"/>
        <w:rPr>
          <w:rFonts w:ascii="Times New Roman" w:hAnsi="Times New Roman" w:cs="Times New Roman"/>
          <w:color w:val="000000"/>
          <w:sz w:val="28"/>
          <w:szCs w:val="28"/>
        </w:rPr>
      </w:pPr>
      <w:r w:rsidRPr="00991009">
        <w:rPr>
          <w:rFonts w:ascii="Times New Roman" w:hAnsi="Times New Roman" w:cs="Times New Roman"/>
          <w:sz w:val="28"/>
          <w:szCs w:val="28"/>
        </w:rPr>
        <w:t xml:space="preserve"> 1.4.1. Информация о муниципальной услуге предоставляется при личном обращении заявителя к сотруднику или с использованием:</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средств телефонной и электронной связи;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публикаций в средствах массовой информации;</w:t>
      </w:r>
    </w:p>
    <w:p w:rsidR="00F8604F" w:rsidRPr="00991009" w:rsidRDefault="00F8604F" w:rsidP="00991009">
      <w:pPr>
        <w:pStyle w:val="ac"/>
        <w:rPr>
          <w:rFonts w:ascii="Times New Roman" w:hAnsi="Times New Roman" w:cs="Times New Roman"/>
          <w:bCs/>
          <w:sz w:val="28"/>
          <w:szCs w:val="28"/>
        </w:rPr>
      </w:pPr>
      <w:r w:rsidRPr="00991009">
        <w:rPr>
          <w:rFonts w:ascii="Times New Roman" w:hAnsi="Times New Roman" w:cs="Times New Roman"/>
          <w:sz w:val="28"/>
          <w:szCs w:val="28"/>
        </w:rPr>
        <w:t xml:space="preserve">- официального Интернет-сайта администрации </w:t>
      </w:r>
      <w:r w:rsidRPr="00991009">
        <w:rPr>
          <w:rFonts w:ascii="Times New Roman" w:hAnsi="Times New Roman" w:cs="Times New Roman"/>
          <w:bCs/>
          <w:sz w:val="28"/>
          <w:szCs w:val="28"/>
        </w:rPr>
        <w:t>сельского поселения Бурибаевский сельсовет;</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lastRenderedPageBreak/>
        <w:t>- на информационных стендах в помещениях, предназначенных для приема граждан.</w:t>
      </w:r>
    </w:p>
    <w:p w:rsidR="00F8604F" w:rsidRPr="00991009" w:rsidRDefault="00F8604F"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 xml:space="preserve"> 1.5. Порядок размещения информации.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На официальном сайте сельского поселения и на информационных стендах в помещениях, предназначенных для приема граждан размещается следующая информация: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перечень документов, необходимых для получения муниципальной услуги и предъявляемые к этим документам требования;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режим приема граждан;</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номера телефонов исполнителей муниципальной услуги.</w:t>
      </w:r>
    </w:p>
    <w:p w:rsidR="00F8604F" w:rsidRPr="00991009" w:rsidRDefault="00F8604F"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2.Заявителями на получение муниципальной услуги являются граждане Российской Федерации, зарегистрированные в сельском поселении Бурибаевский  сельсовет либо их уполномоченные представители (далее – заявители).</w:t>
      </w:r>
    </w:p>
    <w:p w:rsidR="00ED4465" w:rsidRPr="00991009" w:rsidRDefault="00ED4465" w:rsidP="00991009">
      <w:pPr>
        <w:pStyle w:val="ac"/>
        <w:rPr>
          <w:rFonts w:ascii="Times New Roman" w:hAnsi="Times New Roman" w:cs="Times New Roman"/>
          <w:sz w:val="28"/>
          <w:szCs w:val="28"/>
        </w:rPr>
      </w:pPr>
    </w:p>
    <w:p w:rsidR="00F8604F" w:rsidRPr="00991009" w:rsidRDefault="00F8604F" w:rsidP="00991009">
      <w:pPr>
        <w:pStyle w:val="ac"/>
        <w:jc w:val="center"/>
        <w:rPr>
          <w:rFonts w:ascii="Times New Roman" w:hAnsi="Times New Roman" w:cs="Times New Roman"/>
          <w:b/>
          <w:sz w:val="28"/>
          <w:szCs w:val="28"/>
        </w:rPr>
      </w:pPr>
      <w:r w:rsidRPr="00991009">
        <w:rPr>
          <w:rFonts w:ascii="Times New Roman" w:hAnsi="Times New Roman" w:cs="Times New Roman"/>
          <w:b/>
          <w:sz w:val="28"/>
          <w:szCs w:val="28"/>
        </w:rPr>
        <w:t>2.Стандарт  предоставления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b/>
          <w:sz w:val="28"/>
          <w:szCs w:val="28"/>
        </w:rPr>
        <w:tab/>
      </w:r>
      <w:r w:rsidRPr="00991009">
        <w:rPr>
          <w:rFonts w:ascii="Times New Roman" w:hAnsi="Times New Roman" w:cs="Times New Roman"/>
          <w:sz w:val="28"/>
          <w:szCs w:val="28"/>
        </w:rPr>
        <w:t>2.1. Наименование муниципальной услуги – «Консультирование граждан по вопросам защиты прав потребителей».</w:t>
      </w:r>
    </w:p>
    <w:p w:rsidR="00F8604F" w:rsidRPr="00991009" w:rsidRDefault="00F8604F"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 xml:space="preserve">2.2. Муниципальную услугу предоставляет </w:t>
      </w:r>
      <w:r w:rsidR="000F1718" w:rsidRPr="00991009">
        <w:rPr>
          <w:rFonts w:ascii="Times New Roman" w:hAnsi="Times New Roman" w:cs="Times New Roman"/>
          <w:sz w:val="28"/>
          <w:szCs w:val="28"/>
        </w:rPr>
        <w:t>администрация</w:t>
      </w:r>
      <w:r w:rsidRPr="00991009">
        <w:rPr>
          <w:rFonts w:ascii="Times New Roman" w:hAnsi="Times New Roman" w:cs="Times New Roman"/>
          <w:sz w:val="28"/>
          <w:szCs w:val="28"/>
        </w:rPr>
        <w:t xml:space="preserve"> </w:t>
      </w:r>
      <w:r w:rsidR="000F1718" w:rsidRPr="00991009">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w:t>
      </w:r>
    </w:p>
    <w:p w:rsidR="000F1718" w:rsidRPr="00991009" w:rsidRDefault="000F1718"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w:t>
      </w:r>
      <w:r w:rsidR="00DF2382" w:rsidRPr="00991009">
        <w:rPr>
          <w:rFonts w:ascii="Times New Roman" w:hAnsi="Times New Roman" w:cs="Times New Roman"/>
          <w:sz w:val="28"/>
          <w:szCs w:val="28"/>
        </w:rPr>
        <w:t>3</w:t>
      </w:r>
      <w:r w:rsidRPr="00991009">
        <w:rPr>
          <w:rFonts w:ascii="Times New Roman" w:hAnsi="Times New Roman" w:cs="Times New Roman"/>
          <w:sz w:val="28"/>
          <w:szCs w:val="28"/>
        </w:rPr>
        <w:t>. Результатом предоставления муниципальной услуги является предоставление своевременной, достоверной информации и помощи юридическим и физическим лицам по защите нарушенных гражданских прав в области реализации товаров, выполнения работ и оказания услуг.</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2.4</w:t>
      </w:r>
      <w:r w:rsidR="00F8604F" w:rsidRPr="00991009">
        <w:rPr>
          <w:rFonts w:ascii="Times New Roman" w:hAnsi="Times New Roman" w:cs="Times New Roman"/>
          <w:sz w:val="28"/>
          <w:szCs w:val="28"/>
        </w:rPr>
        <w:t>. Срок предоставления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2.5</w:t>
      </w:r>
      <w:r w:rsidR="00F8604F" w:rsidRPr="00991009">
        <w:rPr>
          <w:rFonts w:ascii="Times New Roman" w:hAnsi="Times New Roman" w:cs="Times New Roman"/>
          <w:sz w:val="28"/>
          <w:szCs w:val="28"/>
        </w:rPr>
        <w:t>. Предоставление муниципальной услуги осуществляется в соответствии с:</w:t>
      </w:r>
    </w:p>
    <w:p w:rsidR="00F8604F" w:rsidRPr="00991009" w:rsidRDefault="00F8604F" w:rsidP="00991009">
      <w:pPr>
        <w:pStyle w:val="ac"/>
        <w:rPr>
          <w:rFonts w:ascii="Times New Roman" w:hAnsi="Times New Roman" w:cs="Times New Roman"/>
          <w:color w:val="000000"/>
          <w:spacing w:val="6"/>
          <w:sz w:val="28"/>
          <w:szCs w:val="28"/>
        </w:rPr>
      </w:pPr>
      <w:r w:rsidRPr="00991009">
        <w:rPr>
          <w:rFonts w:ascii="Times New Roman" w:hAnsi="Times New Roman" w:cs="Times New Roman"/>
          <w:sz w:val="28"/>
          <w:szCs w:val="28"/>
        </w:rPr>
        <w:tab/>
      </w:r>
      <w:r w:rsidRPr="00991009">
        <w:rPr>
          <w:rFonts w:ascii="Times New Roman" w:hAnsi="Times New Roman" w:cs="Times New Roman"/>
          <w:sz w:val="28"/>
          <w:szCs w:val="28"/>
        </w:rPr>
        <w:tab/>
        <w:t xml:space="preserve">- Конституцией Российской Федерации </w:t>
      </w:r>
      <w:r w:rsidRPr="00991009">
        <w:rPr>
          <w:rFonts w:ascii="Times New Roman" w:hAnsi="Times New Roman" w:cs="Times New Roman"/>
          <w:color w:val="000000"/>
          <w:spacing w:val="6"/>
          <w:sz w:val="28"/>
          <w:szCs w:val="28"/>
        </w:rPr>
        <w:t>(«Российская газета» от 21.01.2009 № 7);</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Гражданским кодексом Российской Федерации (часть 2) («Российская газета»  от 06.02.1996 № 23, от 07.02.1996 № 24, от 08.02.1996 № 25, от 10.02.1996 № 27)</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законом Российской Федерации от 07.02.1992 № 2300-1 «О защите прав потребителей» («Ведомости СНД и ВС РФ» от 09.04.1992 № 15, ст. 766.; «Российская газета» от 16.01.1996 № 8);</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(«Российская газета» от 05.05.2006 № 95);</w:t>
      </w:r>
    </w:p>
    <w:p w:rsidR="00F8604F" w:rsidRPr="00991009" w:rsidRDefault="00F8604F" w:rsidP="00991009">
      <w:pPr>
        <w:pStyle w:val="ac"/>
        <w:rPr>
          <w:rFonts w:ascii="Times New Roman" w:hAnsi="Times New Roman" w:cs="Times New Roman"/>
          <w:color w:val="000000"/>
          <w:spacing w:val="-2"/>
          <w:sz w:val="28"/>
          <w:szCs w:val="28"/>
        </w:rPr>
      </w:pPr>
      <w:r w:rsidRPr="00991009">
        <w:rPr>
          <w:rFonts w:ascii="Times New Roman" w:hAnsi="Times New Roman" w:cs="Times New Roman"/>
          <w:sz w:val="28"/>
          <w:szCs w:val="28"/>
        </w:rPr>
        <w:t xml:space="preserve">- Уставом </w:t>
      </w:r>
      <w:r w:rsidR="000F1718" w:rsidRPr="00991009">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lastRenderedPageBreak/>
        <w:t>- настоящим Административным регламентом.</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2.6</w:t>
      </w:r>
      <w:r w:rsidR="00F8604F" w:rsidRPr="00991009">
        <w:rPr>
          <w:rFonts w:ascii="Times New Roman" w:hAnsi="Times New Roman" w:cs="Times New Roman"/>
          <w:sz w:val="28"/>
          <w:szCs w:val="28"/>
        </w:rPr>
        <w:t>. Перечень требуемых от заявителя документов, необходимых для предоставления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для предоставления муниципальной услуги при личном обращении от потребителя необходим документ, удостоверяющий его личность (паспорт);</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при направлении индивидуальных и коллективных письменных обращений (жалоб) потребители оформляют обращения (жалобы) на простых листах бумаги с указанием фамилии, имени, отчества, почтового адреса, по которому должен быть дан ответ, ставят подпись и дату.  В письменном обращении (жалобе) потребитель излагает суть обращения (жалобы). К письменному обращению (жалобе) могут прилагаться документы, необходимые для подтверждения фактов, изложенных в обращении (жалобе), либо их копии.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Требовать от заявителя представления документов, не предусмотренных настоящим регламентом, не допускается.</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2.7</w:t>
      </w:r>
      <w:r w:rsidR="00F8604F" w:rsidRPr="00991009">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в письменном обращении отсутствуют подпись, не указаны фамилия, имя, отчество, почтовый адрес заявителя;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текст обращения не поддается прочтению, содержит нецензурные или оскорбительные выражения.</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2.8</w:t>
      </w:r>
      <w:r w:rsidR="00F8604F" w:rsidRPr="00991009">
        <w:rPr>
          <w:rFonts w:ascii="Times New Roman" w:hAnsi="Times New Roman" w:cs="Times New Roman"/>
          <w:sz w:val="28"/>
          <w:szCs w:val="28"/>
        </w:rPr>
        <w:t>. Перечень оснований для отказа в предоставлении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письменное заявление гражданина о возврате документов, представленных им для получения муниципальной услуги;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в обращении содержатся вопросы, рассмотрение которых не входит в компетенцию Отдела;</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или сведений конфиденциального характера;</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если это дубликатные обращения (второй и последующие экземпляры одного обращения, направленные в разные органы государственной власти, или обращения, повторяющие текст предыдущего обращения, на которое ранее был дан исчерпывающий ответ). В случае представления дубликатных обращений заявителям могут направляться уведомления о ранее данных ответах или копии этих ответов.</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2.9</w:t>
      </w:r>
      <w:r w:rsidR="00F8604F" w:rsidRPr="00991009">
        <w:rPr>
          <w:rFonts w:ascii="Times New Roman" w:hAnsi="Times New Roman" w:cs="Times New Roman"/>
          <w:sz w:val="28"/>
          <w:szCs w:val="28"/>
        </w:rPr>
        <w:t>. Муниципальная услуга предоставляется бесплатно.</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2.10</w:t>
      </w:r>
      <w:r w:rsidR="00F8604F" w:rsidRPr="00991009">
        <w:rPr>
          <w:rFonts w:ascii="Times New Roman" w:hAnsi="Times New Roman" w:cs="Times New Roman"/>
          <w:sz w:val="28"/>
          <w:szCs w:val="28"/>
        </w:rPr>
        <w:t>. Максимальный срок ожидания в очереди при подаче документов на получение муниципальной услуги - 15 минут.</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2.11</w:t>
      </w:r>
      <w:r w:rsidR="00F8604F" w:rsidRPr="0099100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2.12</w:t>
      </w:r>
      <w:r w:rsidR="00F8604F" w:rsidRPr="00991009">
        <w:rPr>
          <w:rFonts w:ascii="Times New Roman" w:hAnsi="Times New Roman" w:cs="Times New Roman"/>
          <w:sz w:val="28"/>
          <w:szCs w:val="28"/>
        </w:rPr>
        <w:t>. Срок регистрации запроса заявителя о предоставлении муниципальной услуги – 10 минут.</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 Требования к местам предоставления муниципальной услуги.</w:t>
      </w:r>
    </w:p>
    <w:p w:rsidR="00F8604F" w:rsidRPr="00991009" w:rsidRDefault="00DF2382" w:rsidP="00991009">
      <w:pPr>
        <w:pStyle w:val="ac"/>
        <w:ind w:firstLine="708"/>
        <w:rPr>
          <w:rFonts w:ascii="Times New Roman" w:hAnsi="Times New Roman" w:cs="Times New Roman"/>
          <w:sz w:val="28"/>
          <w:szCs w:val="28"/>
        </w:rPr>
      </w:pPr>
      <w:r w:rsidRPr="00991009">
        <w:rPr>
          <w:rStyle w:val="a4"/>
          <w:rFonts w:ascii="Times New Roman" w:hAnsi="Times New Roman" w:cs="Times New Roman"/>
          <w:b w:val="0"/>
          <w:sz w:val="28"/>
          <w:szCs w:val="28"/>
        </w:rPr>
        <w:t>2.13</w:t>
      </w:r>
      <w:r w:rsidR="00F8604F" w:rsidRPr="00991009">
        <w:rPr>
          <w:rStyle w:val="a4"/>
          <w:rFonts w:ascii="Times New Roman" w:hAnsi="Times New Roman" w:cs="Times New Roman"/>
          <w:b w:val="0"/>
          <w:sz w:val="28"/>
          <w:szCs w:val="28"/>
        </w:rPr>
        <w:t xml:space="preserve">.1. Помещения, выделенные для осуществления муниципальной услуги </w:t>
      </w:r>
      <w:r w:rsidR="00F8604F" w:rsidRPr="00991009">
        <w:rPr>
          <w:rFonts w:ascii="Times New Roman" w:hAnsi="Times New Roman" w:cs="Times New Roman"/>
          <w:sz w:val="28"/>
          <w:szCs w:val="28"/>
        </w:rPr>
        <w:t>должны соответствовать санитарно-</w:t>
      </w:r>
      <w:r w:rsidR="00F8604F" w:rsidRPr="00991009">
        <w:rPr>
          <w:rFonts w:ascii="Times New Roman" w:hAnsi="Times New Roman" w:cs="Times New Roman"/>
          <w:sz w:val="28"/>
          <w:szCs w:val="28"/>
        </w:rPr>
        <w:lastRenderedPageBreak/>
        <w:t>эпидемиологическим   правилам  и  нормативам, обеспечивать комфортное пребывание посетителей и исполнителей муниципальной функции.</w:t>
      </w:r>
    </w:p>
    <w:p w:rsidR="00F8604F" w:rsidRPr="00991009" w:rsidRDefault="00DF2382"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r w:rsidR="00991009">
        <w:rPr>
          <w:rFonts w:ascii="Times New Roman" w:hAnsi="Times New Roman" w:cs="Times New Roman"/>
          <w:sz w:val="28"/>
          <w:szCs w:val="28"/>
        </w:rPr>
        <w:tab/>
      </w: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 xml:space="preserve">.2. Ожидание приема заявителей осуществляется в здании </w:t>
      </w:r>
      <w:r w:rsidR="00F8604F" w:rsidRPr="00991009">
        <w:rPr>
          <w:rStyle w:val="a4"/>
          <w:rFonts w:ascii="Times New Roman" w:hAnsi="Times New Roman" w:cs="Times New Roman"/>
          <w:b w:val="0"/>
          <w:sz w:val="28"/>
          <w:szCs w:val="28"/>
        </w:rPr>
        <w:t>администрации</w:t>
      </w:r>
      <w:r w:rsidR="00F8604F" w:rsidRPr="00991009">
        <w:rPr>
          <w:rFonts w:ascii="Times New Roman" w:hAnsi="Times New Roman" w:cs="Times New Roman"/>
          <w:sz w:val="28"/>
          <w:szCs w:val="28"/>
        </w:rPr>
        <w:t xml:space="preserve"> в специально  выделенных  для этих целей помещениях.</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 xml:space="preserve"> 2.13</w:t>
      </w:r>
      <w:r w:rsidR="00F8604F" w:rsidRPr="00991009">
        <w:rPr>
          <w:rFonts w:ascii="Times New Roman" w:hAnsi="Times New Roman" w:cs="Times New Roman"/>
          <w:sz w:val="28"/>
          <w:szCs w:val="28"/>
        </w:rPr>
        <w:t xml:space="preserve">.3. Места ожидания и исполнения муниципальной функции оборудуются: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соответствующими указателями входа и выхода;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табличками с номерами и наименованиями помещений;</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средствами пожаротушения;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специальными напольными и (или) настенными вешалками  для верхней одежды;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стульями, кресельными секциями для отдыха посетителей;</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столами (стойками) для оформления документов, которые обеспечиваются бумагой, ручками.</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 xml:space="preserve">.4. Прием заявителей уполномоченными лицами  </w:t>
      </w:r>
      <w:r w:rsidR="00F8604F" w:rsidRPr="00991009">
        <w:rPr>
          <w:rStyle w:val="a4"/>
          <w:rFonts w:ascii="Times New Roman" w:hAnsi="Times New Roman" w:cs="Times New Roman"/>
          <w:b w:val="0"/>
          <w:sz w:val="28"/>
          <w:szCs w:val="28"/>
        </w:rPr>
        <w:t xml:space="preserve">Администрации </w:t>
      </w:r>
      <w:r w:rsidR="00F8604F" w:rsidRPr="00991009">
        <w:rPr>
          <w:rFonts w:ascii="Times New Roman" w:hAnsi="Times New Roman" w:cs="Times New Roman"/>
          <w:sz w:val="28"/>
          <w:szCs w:val="28"/>
        </w:rPr>
        <w:t xml:space="preserve"> осуществляется в рабочих кабинетах уполномоченных  лиц.</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Помещение снабжается табличками с указанием фамилии, имени, отчества  и должности  лица,  осуществляющего прием.</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.5. Место для приема заявителя должно быть снабжено  стулом, иметь место для письма и раскладки документов.</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 xml:space="preserve">.6. Рабочие места уполномоченных лиц Отдела оборудуются оргтехникой, необходимыми канцелярскими товарами, должны быть обеспечены доступом к правовым системам «Консультант», </w:t>
      </w:r>
      <w:r w:rsidR="00F8604F" w:rsidRPr="00991009">
        <w:rPr>
          <w:rFonts w:ascii="Times New Roman" w:hAnsi="Times New Roman" w:cs="Times New Roman"/>
          <w:b/>
          <w:sz w:val="28"/>
          <w:szCs w:val="28"/>
        </w:rPr>
        <w:t>официальному сайту,</w:t>
      </w:r>
      <w:r w:rsidR="00F8604F" w:rsidRPr="00991009">
        <w:rPr>
          <w:rFonts w:ascii="Times New Roman" w:hAnsi="Times New Roman" w:cs="Times New Roman"/>
          <w:sz w:val="28"/>
          <w:szCs w:val="28"/>
        </w:rPr>
        <w:t xml:space="preserve">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администрацию и к должностным лицам.</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 xml:space="preserve">.7. Уполномоченные лица, ведущие личный прием, обеспечиваются личными идентификационными карточками или настольными табличками. </w:t>
      </w:r>
    </w:p>
    <w:p w:rsidR="00F8604F"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2.13</w:t>
      </w:r>
      <w:r w:rsidR="00F8604F" w:rsidRPr="00991009">
        <w:rPr>
          <w:rFonts w:ascii="Times New Roman" w:hAnsi="Times New Roman" w:cs="Times New Roman"/>
          <w:sz w:val="28"/>
          <w:szCs w:val="28"/>
        </w:rPr>
        <w:t>.8. В целях обеспечения конфиденциальности сведений о заявителе  должностным лицом одновременно ведется прием только одного заявителя за исключением случаев коллективных обращений.</w:t>
      </w:r>
    </w:p>
    <w:p w:rsidR="00991009" w:rsidRPr="00991009" w:rsidRDefault="00991009" w:rsidP="00991009">
      <w:pPr>
        <w:pStyle w:val="ac"/>
        <w:ind w:firstLine="708"/>
        <w:rPr>
          <w:rFonts w:ascii="Times New Roman" w:hAnsi="Times New Roman" w:cs="Times New Roman"/>
          <w:sz w:val="28"/>
          <w:szCs w:val="28"/>
        </w:rPr>
      </w:pPr>
    </w:p>
    <w:p w:rsidR="000E7152" w:rsidRDefault="00DF2382" w:rsidP="00991009">
      <w:pPr>
        <w:pStyle w:val="ac"/>
        <w:rPr>
          <w:rFonts w:ascii="Times New Roman" w:hAnsi="Times New Roman" w:cs="Times New Roman"/>
          <w:b/>
          <w:sz w:val="28"/>
          <w:szCs w:val="28"/>
        </w:rPr>
      </w:pPr>
      <w:r w:rsidRPr="00991009">
        <w:rPr>
          <w:rFonts w:ascii="Times New Roman" w:hAnsi="Times New Roman" w:cs="Times New Roman"/>
          <w:b/>
          <w:sz w:val="28"/>
          <w:szCs w:val="28"/>
        </w:rPr>
        <w:t xml:space="preserve">             2.14</w:t>
      </w:r>
      <w:r w:rsidR="000E7152" w:rsidRPr="00991009">
        <w:rPr>
          <w:rFonts w:ascii="Times New Roman" w:hAnsi="Times New Roman" w:cs="Times New Roman"/>
          <w:b/>
          <w:sz w:val="28"/>
          <w:szCs w:val="28"/>
        </w:rPr>
        <w:t>. Показатели доступности и к</w:t>
      </w:r>
      <w:r w:rsidR="00C5322F" w:rsidRPr="00991009">
        <w:rPr>
          <w:rFonts w:ascii="Times New Roman" w:hAnsi="Times New Roman" w:cs="Times New Roman"/>
          <w:b/>
          <w:sz w:val="28"/>
          <w:szCs w:val="28"/>
        </w:rPr>
        <w:t>ачества муниципальной услуги</w:t>
      </w:r>
    </w:p>
    <w:p w:rsidR="00991009" w:rsidRPr="00991009" w:rsidRDefault="00991009" w:rsidP="00991009">
      <w:pPr>
        <w:pStyle w:val="ac"/>
        <w:rPr>
          <w:rFonts w:ascii="Times New Roman" w:hAnsi="Times New Roman" w:cs="Times New Roman"/>
          <w:b/>
          <w:sz w:val="28"/>
          <w:szCs w:val="28"/>
        </w:rPr>
      </w:pPr>
    </w:p>
    <w:p w:rsidR="000E7152" w:rsidRPr="00991009" w:rsidRDefault="000E715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К показателям доступности и качества предоставления муниципальной услуги относятся:</w:t>
      </w:r>
    </w:p>
    <w:p w:rsidR="000E7152" w:rsidRPr="00991009" w:rsidRDefault="000E7152" w:rsidP="00991009">
      <w:pPr>
        <w:pStyle w:val="ac"/>
        <w:rPr>
          <w:rFonts w:ascii="Times New Roman" w:hAnsi="Times New Roman" w:cs="Times New Roman"/>
          <w:sz w:val="28"/>
          <w:szCs w:val="28"/>
        </w:rPr>
      </w:pPr>
      <w:r w:rsidRPr="00991009">
        <w:rPr>
          <w:rFonts w:ascii="Times New Roman"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w:t>
      </w:r>
    </w:p>
    <w:p w:rsidR="000E7152" w:rsidRPr="00991009" w:rsidRDefault="000E7152" w:rsidP="00991009">
      <w:pPr>
        <w:pStyle w:val="ac"/>
        <w:rPr>
          <w:rFonts w:ascii="Times New Roman" w:hAnsi="Times New Roman" w:cs="Times New Roman"/>
          <w:sz w:val="28"/>
          <w:szCs w:val="28"/>
        </w:rPr>
      </w:pPr>
      <w:r w:rsidRPr="00991009">
        <w:rPr>
          <w:rFonts w:ascii="Times New Roman"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0E7152" w:rsidRPr="00991009" w:rsidRDefault="000E7152" w:rsidP="00991009">
      <w:pPr>
        <w:pStyle w:val="ac"/>
        <w:rPr>
          <w:rFonts w:ascii="Times New Roman" w:hAnsi="Times New Roman" w:cs="Times New Roman"/>
          <w:sz w:val="28"/>
          <w:szCs w:val="28"/>
        </w:rPr>
      </w:pPr>
      <w:r w:rsidRPr="00991009">
        <w:rPr>
          <w:rFonts w:ascii="Times New Roman" w:hAnsi="Times New Roman" w:cs="Times New Roman"/>
          <w:sz w:val="28"/>
          <w:szCs w:val="28"/>
        </w:rPr>
        <w:t>исполнение специалистом административных процедур в сроки, установленные настоящим Административным регламентом;</w:t>
      </w:r>
    </w:p>
    <w:p w:rsidR="000E7152" w:rsidRDefault="000E7152" w:rsidP="00991009">
      <w:pPr>
        <w:pStyle w:val="ac"/>
        <w:rPr>
          <w:rFonts w:ascii="Times New Roman" w:hAnsi="Times New Roman" w:cs="Times New Roman"/>
          <w:sz w:val="28"/>
          <w:szCs w:val="28"/>
        </w:rPr>
      </w:pPr>
      <w:r w:rsidRPr="00991009">
        <w:rPr>
          <w:rFonts w:ascii="Times New Roman" w:hAnsi="Times New Roman" w:cs="Times New Roman"/>
          <w:sz w:val="28"/>
          <w:szCs w:val="28"/>
        </w:rPr>
        <w:t>правильное и грамотное оформление специалистом документов, являющихся результатом предоставления муниципальной услуги.</w:t>
      </w:r>
    </w:p>
    <w:p w:rsidR="00991009" w:rsidRPr="00991009" w:rsidRDefault="00991009" w:rsidP="00991009">
      <w:pPr>
        <w:pStyle w:val="ac"/>
        <w:rPr>
          <w:rFonts w:ascii="Times New Roman" w:hAnsi="Times New Roman" w:cs="Times New Roman"/>
          <w:sz w:val="28"/>
          <w:szCs w:val="28"/>
        </w:rPr>
      </w:pPr>
    </w:p>
    <w:p w:rsidR="00C5322F" w:rsidRDefault="00C5322F" w:rsidP="00991009">
      <w:pPr>
        <w:pStyle w:val="ac"/>
        <w:numPr>
          <w:ilvl w:val="0"/>
          <w:numId w:val="3"/>
        </w:numPr>
        <w:jc w:val="center"/>
        <w:rPr>
          <w:rFonts w:ascii="Times New Roman" w:hAnsi="Times New Roman" w:cs="Times New Roman"/>
          <w:b/>
          <w:sz w:val="28"/>
          <w:szCs w:val="28"/>
        </w:rPr>
      </w:pPr>
      <w:r w:rsidRPr="00991009">
        <w:rPr>
          <w:rFonts w:ascii="Times New Roman" w:hAnsi="Times New Roman" w:cs="Times New Roman"/>
          <w:b/>
          <w:sz w:val="28"/>
          <w:szCs w:val="28"/>
        </w:rPr>
        <w:t>Состав, последовательность и сроки выполнения</w:t>
      </w:r>
      <w:r w:rsidR="00DF2382" w:rsidRPr="00991009">
        <w:rPr>
          <w:rFonts w:ascii="Times New Roman" w:hAnsi="Times New Roman" w:cs="Times New Roman"/>
          <w:b/>
          <w:sz w:val="28"/>
          <w:szCs w:val="28"/>
        </w:rPr>
        <w:t xml:space="preserve"> </w:t>
      </w:r>
      <w:r w:rsidRPr="00991009">
        <w:rPr>
          <w:rFonts w:ascii="Times New Roman" w:hAnsi="Times New Roman" w:cs="Times New Roman"/>
          <w:b/>
          <w:sz w:val="28"/>
          <w:szCs w:val="28"/>
        </w:rPr>
        <w:t>административных процедур, требования к порядку</w:t>
      </w:r>
      <w:r w:rsidR="00DF2382" w:rsidRPr="00991009">
        <w:rPr>
          <w:rFonts w:ascii="Times New Roman" w:hAnsi="Times New Roman" w:cs="Times New Roman"/>
          <w:b/>
          <w:sz w:val="28"/>
          <w:szCs w:val="28"/>
        </w:rPr>
        <w:t xml:space="preserve">  </w:t>
      </w:r>
      <w:r w:rsidRPr="00991009">
        <w:rPr>
          <w:rFonts w:ascii="Times New Roman" w:hAnsi="Times New Roman" w:cs="Times New Roman"/>
          <w:b/>
          <w:sz w:val="28"/>
          <w:szCs w:val="28"/>
        </w:rPr>
        <w:t>их выполнения</w:t>
      </w:r>
    </w:p>
    <w:p w:rsidR="00991009" w:rsidRPr="00991009" w:rsidRDefault="00991009" w:rsidP="00991009">
      <w:pPr>
        <w:pStyle w:val="ac"/>
        <w:numPr>
          <w:ilvl w:val="0"/>
          <w:numId w:val="3"/>
        </w:numPr>
        <w:jc w:val="center"/>
        <w:rPr>
          <w:rFonts w:ascii="Times New Roman" w:hAnsi="Times New Roman" w:cs="Times New Roman"/>
          <w:b/>
          <w:sz w:val="28"/>
          <w:szCs w:val="28"/>
        </w:rPr>
      </w:pPr>
    </w:p>
    <w:p w:rsidR="00C5322F" w:rsidRPr="00991009" w:rsidRDefault="00C5322F" w:rsidP="00991009">
      <w:pPr>
        <w:pStyle w:val="ac"/>
        <w:ind w:firstLine="360"/>
        <w:rPr>
          <w:rFonts w:ascii="Times New Roman" w:hAnsi="Times New Roman" w:cs="Times New Roman"/>
          <w:sz w:val="28"/>
          <w:szCs w:val="28"/>
        </w:rPr>
      </w:pPr>
      <w:r w:rsidRPr="00991009">
        <w:rPr>
          <w:rFonts w:ascii="Times New Roman" w:hAnsi="Times New Roman" w:cs="Times New Roman"/>
          <w:sz w:val="28"/>
          <w:szCs w:val="28"/>
        </w:rPr>
        <w:t>3.1. Блок-схема  последовательности действий по оказанию муниципальной услуги заявителю приведена в Приложении №1 к настоящему регламенту.</w:t>
      </w:r>
    </w:p>
    <w:p w:rsidR="00C5322F" w:rsidRPr="00991009" w:rsidRDefault="00C5322F" w:rsidP="00991009">
      <w:pPr>
        <w:pStyle w:val="ac"/>
        <w:ind w:firstLine="360"/>
        <w:rPr>
          <w:rFonts w:ascii="Times New Roman" w:hAnsi="Times New Roman" w:cs="Times New Roman"/>
          <w:b/>
          <w:sz w:val="28"/>
          <w:szCs w:val="28"/>
        </w:rPr>
      </w:pPr>
      <w:r w:rsidRPr="00991009">
        <w:rPr>
          <w:rFonts w:ascii="Times New Roman" w:hAnsi="Times New Roman" w:cs="Times New Roman"/>
          <w:sz w:val="28"/>
          <w:szCs w:val="28"/>
        </w:rPr>
        <w:t>3.2</w:t>
      </w:r>
      <w:r w:rsidRPr="00991009">
        <w:rPr>
          <w:rFonts w:ascii="Times New Roman" w:hAnsi="Times New Roman" w:cs="Times New Roman"/>
          <w:b/>
          <w:sz w:val="28"/>
          <w:szCs w:val="28"/>
        </w:rPr>
        <w:t xml:space="preserve">. </w:t>
      </w:r>
      <w:r w:rsidRPr="00991009">
        <w:rPr>
          <w:rFonts w:ascii="Times New Roman" w:hAnsi="Times New Roman" w:cs="Times New Roman"/>
          <w:sz w:val="28"/>
          <w:szCs w:val="28"/>
        </w:rPr>
        <w:t>Последовательность административных процедур при предоставлении муниципальной услуги</w:t>
      </w:r>
    </w:p>
    <w:p w:rsidR="00F8604F" w:rsidRPr="00991009" w:rsidRDefault="00CF20C5" w:rsidP="00991009">
      <w:pPr>
        <w:pStyle w:val="ac"/>
        <w:ind w:firstLine="708"/>
        <w:rPr>
          <w:rFonts w:ascii="Times New Roman" w:eastAsia="Times New Roman" w:hAnsi="Times New Roman" w:cs="Times New Roman"/>
          <w:sz w:val="28"/>
          <w:szCs w:val="28"/>
        </w:rPr>
      </w:pPr>
      <w:r w:rsidRPr="00991009">
        <w:rPr>
          <w:rFonts w:ascii="Times New Roman" w:eastAsia="Times New Roman" w:hAnsi="Times New Roman" w:cs="Times New Roman"/>
          <w:sz w:val="28"/>
          <w:szCs w:val="28"/>
        </w:rPr>
        <w:t>3.2.1.</w:t>
      </w:r>
      <w:r w:rsidR="00F8604F" w:rsidRPr="00991009">
        <w:rPr>
          <w:rFonts w:ascii="Times New Roman" w:eastAsia="Times New Roman" w:hAnsi="Times New Roman" w:cs="Times New Roman"/>
          <w:sz w:val="28"/>
          <w:szCs w:val="28"/>
        </w:rPr>
        <w:t>. Информирование заявителей о порядке предоставления муниципальной услуги.</w:t>
      </w:r>
    </w:p>
    <w:p w:rsidR="00F8604F"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3.2.2</w:t>
      </w:r>
      <w:r w:rsidR="00F8604F" w:rsidRPr="00991009">
        <w:rPr>
          <w:rFonts w:ascii="Times New Roman" w:hAnsi="Times New Roman" w:cs="Times New Roman"/>
          <w:sz w:val="28"/>
          <w:szCs w:val="28"/>
        </w:rPr>
        <w:t>. Заявитель с момента приема обращения имеет право на получение сведений о прохождении процедур по рассмотрению его обращения.</w:t>
      </w:r>
    </w:p>
    <w:p w:rsidR="00F8604F"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3.2.3</w:t>
      </w:r>
      <w:r w:rsidR="00F8604F" w:rsidRPr="00991009">
        <w:rPr>
          <w:rFonts w:ascii="Times New Roman" w:hAnsi="Times New Roman" w:cs="Times New Roman"/>
          <w:sz w:val="28"/>
          <w:szCs w:val="28"/>
        </w:rPr>
        <w:t>.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w:t>
      </w:r>
      <w:r w:rsidR="00F8604F" w:rsidRPr="00991009">
        <w:rPr>
          <w:rFonts w:ascii="Times New Roman" w:hAnsi="Times New Roman" w:cs="Times New Roman"/>
          <w:sz w:val="28"/>
          <w:szCs w:val="28"/>
        </w:rPr>
        <w:t>.</w:t>
      </w:r>
      <w:r w:rsidRPr="00991009">
        <w:rPr>
          <w:rFonts w:ascii="Times New Roman" w:hAnsi="Times New Roman" w:cs="Times New Roman"/>
          <w:sz w:val="28"/>
          <w:szCs w:val="28"/>
        </w:rPr>
        <w:t>2.4</w:t>
      </w:r>
      <w:r w:rsidR="00F8604F" w:rsidRPr="00991009">
        <w:rPr>
          <w:rFonts w:ascii="Times New Roman" w:hAnsi="Times New Roman" w:cs="Times New Roman"/>
          <w:sz w:val="28"/>
          <w:szCs w:val="28"/>
        </w:rPr>
        <w:t>. Заявители в обязательном порядке информируются: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о невозможности рассмотрения обращения с указанием оснований для этого;</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о продлении сроков рассмотрения обращения с указанием оснований для этого;</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о сроках и способе уведомления заявителя о результатах рассмотрения обращения.</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w:t>
      </w:r>
      <w:r w:rsidR="00F8604F" w:rsidRPr="00991009">
        <w:rPr>
          <w:rFonts w:ascii="Times New Roman" w:hAnsi="Times New Roman" w:cs="Times New Roman"/>
          <w:sz w:val="28"/>
          <w:szCs w:val="28"/>
        </w:rPr>
        <w:t>.</w:t>
      </w:r>
      <w:r w:rsidRPr="00991009">
        <w:rPr>
          <w:rFonts w:ascii="Times New Roman" w:hAnsi="Times New Roman" w:cs="Times New Roman"/>
          <w:sz w:val="28"/>
          <w:szCs w:val="28"/>
        </w:rPr>
        <w:t>2.5</w:t>
      </w:r>
      <w:r w:rsidR="00F8604F" w:rsidRPr="00991009">
        <w:rPr>
          <w:rFonts w:ascii="Times New Roman" w:hAnsi="Times New Roman" w:cs="Times New Roman"/>
          <w:sz w:val="28"/>
          <w:szCs w:val="28"/>
        </w:rPr>
        <w:t>. Для удобства получения муниципальной услуги пользователям предоставляются нормативные правовые акты, регулирующие вопросы предоставления муни</w:t>
      </w:r>
      <w:r w:rsidR="00CF20C5" w:rsidRPr="00991009">
        <w:rPr>
          <w:rFonts w:ascii="Times New Roman" w:hAnsi="Times New Roman" w:cs="Times New Roman"/>
          <w:sz w:val="28"/>
          <w:szCs w:val="28"/>
        </w:rPr>
        <w:t>ципальной услуги.</w:t>
      </w:r>
    </w:p>
    <w:p w:rsidR="00F8604F" w:rsidRPr="00991009" w:rsidRDefault="00F8604F"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w:t>
      </w:r>
      <w:r w:rsidR="00DF2382" w:rsidRPr="00991009">
        <w:rPr>
          <w:rFonts w:ascii="Times New Roman" w:hAnsi="Times New Roman" w:cs="Times New Roman"/>
          <w:sz w:val="28"/>
          <w:szCs w:val="28"/>
        </w:rPr>
        <w:t>3.</w:t>
      </w:r>
      <w:r w:rsidRPr="00991009">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3.3.1.</w:t>
      </w:r>
      <w:r w:rsidR="00F8604F" w:rsidRPr="00991009">
        <w:rPr>
          <w:rFonts w:ascii="Times New Roman" w:hAnsi="Times New Roman" w:cs="Times New Roman"/>
          <w:sz w:val="28"/>
          <w:szCs w:val="28"/>
        </w:rPr>
        <w:t xml:space="preserve"> Индивидуальное консультирование заявителей на основании обращений в устной форме.</w:t>
      </w:r>
    </w:p>
    <w:p w:rsidR="00F8604F"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3.3.2.</w:t>
      </w:r>
      <w:r w:rsidR="00F8604F" w:rsidRPr="00991009">
        <w:rPr>
          <w:rFonts w:ascii="Times New Roman" w:hAnsi="Times New Roman" w:cs="Times New Roman"/>
          <w:sz w:val="28"/>
          <w:szCs w:val="28"/>
        </w:rPr>
        <w:t xml:space="preserve"> Индивидуальное консультирование заявителей на основании обращений в письменной форме.</w:t>
      </w:r>
    </w:p>
    <w:p w:rsidR="00482A6C" w:rsidRPr="00991009" w:rsidRDefault="00DF2382"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3.3.</w:t>
      </w:r>
      <w:r w:rsidR="00F8604F" w:rsidRPr="00991009">
        <w:rPr>
          <w:rFonts w:ascii="Times New Roman" w:hAnsi="Times New Roman" w:cs="Times New Roman"/>
          <w:sz w:val="28"/>
          <w:szCs w:val="28"/>
        </w:rPr>
        <w:t>3. Консультирование для неопределенного круга потребителей через средства массовой информации.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w:t>
      </w:r>
      <w:r w:rsidR="00482A6C" w:rsidRPr="00991009">
        <w:rPr>
          <w:rFonts w:ascii="Times New Roman" w:hAnsi="Times New Roman" w:cs="Times New Roman"/>
          <w:sz w:val="28"/>
          <w:szCs w:val="28"/>
        </w:rPr>
        <w:t>3</w:t>
      </w:r>
      <w:r w:rsidRPr="00991009">
        <w:rPr>
          <w:rFonts w:ascii="Times New Roman" w:hAnsi="Times New Roman" w:cs="Times New Roman"/>
          <w:sz w:val="28"/>
          <w:szCs w:val="28"/>
        </w:rPr>
        <w:t>.</w:t>
      </w:r>
      <w:r w:rsidR="00482A6C" w:rsidRPr="00991009">
        <w:rPr>
          <w:rFonts w:ascii="Times New Roman" w:hAnsi="Times New Roman" w:cs="Times New Roman"/>
          <w:sz w:val="28"/>
          <w:szCs w:val="28"/>
        </w:rPr>
        <w:t>4.</w:t>
      </w:r>
      <w:r w:rsidRPr="00991009">
        <w:rPr>
          <w:rFonts w:ascii="Times New Roman" w:hAnsi="Times New Roman" w:cs="Times New Roman"/>
          <w:sz w:val="28"/>
          <w:szCs w:val="28"/>
        </w:rPr>
        <w:t xml:space="preserve"> Конечными результатами исполнения муниципальной процедуры по индивидуальному консультированию граждан на основании обращений в устной форме являются: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оказание своевременной помощи в предоставлении информации гражданам по защите нарушенных прав в области реализации товаров, выполнения работ и оказания услуг;</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консультирование по вопросам содержания нормативных правовых актов, регламентирующих правоотношения в сфере торговли и услуг.</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lastRenderedPageBreak/>
        <w:tab/>
        <w:t>3.4. Последовательность действий специалистов Отдела при индивидуальном консультировании заявителей на основании обращений в письменной форме.</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3.4.1. Обращение заявителей за консультацией в письменной форме подлежат обязательной регистрации в Отделе в журнале учета. Обращению (жалобе) присваивается порядковый номер в течение одного дня от даты его поступления в отдел. Если письменное обращение (жалоба) подписано двумя и более авторами, то обращение (жалоба) считается коллективным.</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Письменное обращение должно быть рассмотрено в течение 30 дней со дня его регистрации.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xml:space="preserve">3.4.2. Письменное обращение за консультацией должно содержать: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фамилию, имя, отчество, почтовый адрес заявителя;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наименование структурного подразделения либо фамилию, имя, отчество руководителя структурного подразделения;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содержательную сторону обращения, т.е. изложение автором обращения сути вопроса;</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 подпись заявителя и дату написания.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Регистрации и учету подлежат все поступившие обращения лиц, включая и те, которые по форме не соответствуют установленным требованиям.</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3.4.3. Письменное обращение (жалоба) проверяется на повторность. Повторным считается обращение (жалоба) от одного и того же потребителя по одному и тому же вопросу. Если обращение (жалоба) повторное, к нему прилагаются все материалы по рассмотрению прежних обращений (жалоб).</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3.4.4. Письменное обращение (жалоба), поступившее в Отдел, регистрируется в специальном журнале, который имеет следующие графы: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1) номер обращения (жалобы);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2) дата поступления обращения (жалобы) в отдел;</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 ФИО потребителя и его адрес;</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4) суть обращения (жалобы);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5) принятые меры;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6) дата и номер ответа на обращение (жалобу).</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3.4.5. Специалист Отдела, которому поручено рассмотрение обращения (жалобы):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обеспечивает объективное, всестороннее и своевременное рассмотрение обращения (жалобы);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вправе пригласить потребителя для личной беседы, запросить в установленном порядке дополнительные материалы и объяснения у потребителя;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вправе посетить предприятие потребительского рынка, на которое поступила жалоба потребителя, с целью выявления товаров (работ, услуг) ненадлежащего качества, а также опасных для жизни, здоровья, имущества потребителей и окружающей среды;</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потребителя;</w:t>
      </w:r>
    </w:p>
    <w:p w:rsidR="00CF20C5"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lastRenderedPageBreak/>
        <w:t>- дает письменный ответ по существу поставленных в обращении (жалобе) вопросов (текст ответа излагается  четко, последовательно, кратко, с исчерпывающими пояснениями на все поставленные в письме вопросы).</w:t>
      </w:r>
    </w:p>
    <w:p w:rsidR="00991009" w:rsidRPr="00991009" w:rsidRDefault="00991009" w:rsidP="00991009">
      <w:pPr>
        <w:pStyle w:val="ac"/>
        <w:rPr>
          <w:rFonts w:ascii="Times New Roman" w:hAnsi="Times New Roman" w:cs="Times New Roman"/>
          <w:sz w:val="28"/>
          <w:szCs w:val="28"/>
        </w:rPr>
      </w:pPr>
    </w:p>
    <w:p w:rsidR="00991009" w:rsidRDefault="00991009" w:rsidP="00991009">
      <w:pPr>
        <w:pStyle w:val="ac"/>
        <w:ind w:left="360"/>
        <w:jc w:val="center"/>
        <w:rPr>
          <w:rFonts w:ascii="Times New Roman" w:hAnsi="Times New Roman" w:cs="Times New Roman"/>
          <w:b/>
          <w:sz w:val="28"/>
          <w:szCs w:val="28"/>
        </w:rPr>
      </w:pPr>
      <w:r>
        <w:rPr>
          <w:rFonts w:ascii="Times New Roman" w:hAnsi="Times New Roman" w:cs="Times New Roman"/>
          <w:b/>
          <w:sz w:val="28"/>
          <w:szCs w:val="28"/>
        </w:rPr>
        <w:t>4.</w:t>
      </w:r>
      <w:r w:rsidR="00CF20C5" w:rsidRPr="00991009">
        <w:rPr>
          <w:rFonts w:ascii="Times New Roman" w:hAnsi="Times New Roman" w:cs="Times New Roman"/>
          <w:b/>
          <w:sz w:val="28"/>
          <w:szCs w:val="28"/>
        </w:rPr>
        <w:t>Формы контроля за исполнением</w:t>
      </w:r>
    </w:p>
    <w:p w:rsidR="00CF20C5" w:rsidRDefault="00CF20C5" w:rsidP="00991009">
      <w:pPr>
        <w:pStyle w:val="ac"/>
        <w:jc w:val="center"/>
        <w:rPr>
          <w:rFonts w:ascii="Times New Roman" w:hAnsi="Times New Roman" w:cs="Times New Roman"/>
          <w:b/>
          <w:sz w:val="28"/>
          <w:szCs w:val="28"/>
        </w:rPr>
      </w:pPr>
      <w:r w:rsidRPr="00991009">
        <w:rPr>
          <w:rFonts w:ascii="Times New Roman" w:hAnsi="Times New Roman" w:cs="Times New Roman"/>
          <w:b/>
          <w:sz w:val="28"/>
          <w:szCs w:val="28"/>
        </w:rPr>
        <w:t>Административного регламента</w:t>
      </w:r>
    </w:p>
    <w:p w:rsidR="00991009" w:rsidRPr="00991009" w:rsidRDefault="00991009" w:rsidP="00991009">
      <w:pPr>
        <w:pStyle w:val="ac"/>
        <w:jc w:val="center"/>
        <w:rPr>
          <w:rFonts w:ascii="Times New Roman" w:hAnsi="Times New Roman" w:cs="Times New Roman"/>
          <w:b/>
          <w:sz w:val="28"/>
          <w:szCs w:val="28"/>
        </w:rPr>
      </w:pP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сельского поселения.</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rsidR="00CF20C5"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Проведение проверок может носить плановый характер  и внеплановый.</w:t>
      </w:r>
    </w:p>
    <w:p w:rsidR="00991009" w:rsidRPr="00991009" w:rsidRDefault="00991009" w:rsidP="00991009">
      <w:pPr>
        <w:pStyle w:val="ac"/>
        <w:rPr>
          <w:rFonts w:ascii="Times New Roman" w:hAnsi="Times New Roman" w:cs="Times New Roman"/>
          <w:sz w:val="28"/>
          <w:szCs w:val="28"/>
        </w:rPr>
      </w:pPr>
    </w:p>
    <w:p w:rsidR="00CF20C5" w:rsidRDefault="00CF20C5" w:rsidP="00991009">
      <w:pPr>
        <w:pStyle w:val="ac"/>
        <w:numPr>
          <w:ilvl w:val="0"/>
          <w:numId w:val="3"/>
        </w:numPr>
        <w:jc w:val="center"/>
        <w:rPr>
          <w:rFonts w:ascii="Times New Roman" w:hAnsi="Times New Roman" w:cs="Times New Roman"/>
          <w:b/>
          <w:sz w:val="28"/>
          <w:szCs w:val="28"/>
        </w:rPr>
      </w:pPr>
      <w:r w:rsidRPr="00991009">
        <w:rPr>
          <w:rFonts w:ascii="Times New Roman" w:hAnsi="Times New Roman" w:cs="Times New Roman"/>
          <w:b/>
          <w:sz w:val="28"/>
          <w:szCs w:val="28"/>
        </w:rPr>
        <w:t>Досудебный (внесудебный) порядок обжалования решений</w:t>
      </w:r>
      <w:r w:rsidR="00DF2382" w:rsidRPr="00991009">
        <w:rPr>
          <w:rFonts w:ascii="Times New Roman" w:hAnsi="Times New Roman" w:cs="Times New Roman"/>
          <w:b/>
          <w:sz w:val="28"/>
          <w:szCs w:val="28"/>
        </w:rPr>
        <w:t xml:space="preserve">  </w:t>
      </w:r>
      <w:r w:rsidRPr="00991009">
        <w:rPr>
          <w:rFonts w:ascii="Times New Roman" w:hAnsi="Times New Roman" w:cs="Times New Roman"/>
          <w:b/>
          <w:sz w:val="28"/>
          <w:szCs w:val="28"/>
        </w:rPr>
        <w:t>и действий (бездействия) органа, предоставляющего</w:t>
      </w:r>
      <w:r w:rsidR="00DF2382" w:rsidRPr="00991009">
        <w:rPr>
          <w:rFonts w:ascii="Times New Roman" w:hAnsi="Times New Roman" w:cs="Times New Roman"/>
          <w:b/>
          <w:sz w:val="28"/>
          <w:szCs w:val="28"/>
        </w:rPr>
        <w:t xml:space="preserve">  </w:t>
      </w:r>
      <w:r w:rsidRPr="00991009">
        <w:rPr>
          <w:rFonts w:ascii="Times New Roman" w:hAnsi="Times New Roman" w:cs="Times New Roman"/>
          <w:b/>
          <w:sz w:val="28"/>
          <w:szCs w:val="28"/>
        </w:rPr>
        <w:t>муниципальную услугу, а также должностных лиц,</w:t>
      </w:r>
      <w:r w:rsidR="00910FDE" w:rsidRPr="00991009">
        <w:rPr>
          <w:rFonts w:ascii="Times New Roman" w:hAnsi="Times New Roman" w:cs="Times New Roman"/>
          <w:b/>
          <w:sz w:val="28"/>
          <w:szCs w:val="28"/>
        </w:rPr>
        <w:t xml:space="preserve"> </w:t>
      </w:r>
      <w:r w:rsidRPr="00991009">
        <w:rPr>
          <w:rFonts w:ascii="Times New Roman" w:hAnsi="Times New Roman" w:cs="Times New Roman"/>
          <w:b/>
          <w:sz w:val="28"/>
          <w:szCs w:val="28"/>
        </w:rPr>
        <w:t>муниципальных служащих</w:t>
      </w:r>
    </w:p>
    <w:p w:rsidR="00991009" w:rsidRPr="00991009" w:rsidRDefault="00991009" w:rsidP="00991009">
      <w:pPr>
        <w:pStyle w:val="ac"/>
        <w:ind w:left="360"/>
        <w:rPr>
          <w:rFonts w:ascii="Times New Roman" w:hAnsi="Times New Roman" w:cs="Times New Roman"/>
          <w:b/>
          <w:sz w:val="28"/>
          <w:szCs w:val="28"/>
        </w:rPr>
      </w:pPr>
    </w:p>
    <w:p w:rsidR="00CF20C5" w:rsidRPr="00991009" w:rsidRDefault="00CF20C5" w:rsidP="00991009">
      <w:pPr>
        <w:pStyle w:val="ac"/>
        <w:ind w:firstLine="360"/>
        <w:rPr>
          <w:rFonts w:ascii="Times New Roman" w:hAnsi="Times New Roman" w:cs="Times New Roman"/>
          <w:sz w:val="28"/>
          <w:szCs w:val="28"/>
        </w:rPr>
      </w:pPr>
      <w:r w:rsidRPr="00991009">
        <w:rPr>
          <w:rFonts w:ascii="Times New Roman" w:hAnsi="Times New Roman" w:cs="Times New Roman"/>
          <w:sz w:val="28"/>
          <w:szCs w:val="28"/>
        </w:rPr>
        <w:t>5.1. Порядок обжалования действий (бездействия) и решений, осуществляемых (принятых) в ходе предоставления муниципальной услуги</w:t>
      </w:r>
    </w:p>
    <w:p w:rsidR="00CF20C5" w:rsidRPr="00991009" w:rsidRDefault="00CF20C5" w:rsidP="00991009">
      <w:pPr>
        <w:pStyle w:val="ac"/>
        <w:ind w:firstLine="360"/>
        <w:rPr>
          <w:rFonts w:ascii="Times New Roman" w:hAnsi="Times New Roman" w:cs="Times New Roman"/>
          <w:sz w:val="28"/>
          <w:szCs w:val="28"/>
        </w:rPr>
      </w:pPr>
      <w:r w:rsidRPr="00991009">
        <w:rPr>
          <w:rFonts w:ascii="Times New Roman" w:hAnsi="Times New Roman" w:cs="Times New Roman"/>
          <w:sz w:val="28"/>
          <w:szCs w:val="28"/>
        </w:rPr>
        <w:t>5.1.1. Действия (бездействие) и решения специалистов администрации поселения ,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Заявители могут обжаловать действия (бездействие):</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специалиста – Главе сельского поселения;</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Главы поселения – Главе  муниципального района Хайбуллинский район.</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5.1.2. Заявители имеют право обратиться с жалобой лично или направить письменное обращение, жалобу (претензию).</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lastRenderedPageBreak/>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При обращении заявителей в письменной форме срок рассмотрения жалобы не должен превышать 30 дней с момента регистрации такой жалобы.</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5.1.4. Глава поселения проводит личный прием заявителей по жалобам.</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5.1.5. Жалоба должна содержать:</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наименование органа, в который направляется письменная жалоба, фамилию, имя, отчество и должность специалиста;</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фамилию, имя, отчество заявителя;</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почтовый адрес, по которому должен быть направлен ответ (уведомление о переадресации жалобы);</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суть жалобы;</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подпись заявителя и дату подачи жалобы.</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CF20C5" w:rsidRPr="00991009" w:rsidRDefault="00CF20C5" w:rsidP="00991009">
      <w:pPr>
        <w:pStyle w:val="ac"/>
        <w:rPr>
          <w:rFonts w:ascii="Times New Roman" w:hAnsi="Times New Roman" w:cs="Times New Roman"/>
          <w:sz w:val="28"/>
          <w:szCs w:val="28"/>
        </w:rPr>
      </w:pPr>
      <w:r w:rsidRPr="00991009">
        <w:rPr>
          <w:rFonts w:ascii="Times New Roman" w:hAnsi="Times New Roman" w:cs="Times New Roman"/>
          <w:sz w:val="28"/>
          <w:szCs w:val="28"/>
        </w:rPr>
        <w:t>Письменный ответ, содержащий результаты рассмотрения жалобы, направляется заявителю в течение 30 дней с момента регистрации жалобы.</w:t>
      </w:r>
    </w:p>
    <w:p w:rsidR="00CF20C5" w:rsidRPr="00991009" w:rsidRDefault="00CF20C5" w:rsidP="00991009">
      <w:pPr>
        <w:pStyle w:val="ac"/>
        <w:ind w:firstLine="708"/>
        <w:rPr>
          <w:rFonts w:ascii="Times New Roman" w:hAnsi="Times New Roman" w:cs="Times New Roman"/>
          <w:sz w:val="28"/>
          <w:szCs w:val="28"/>
        </w:rPr>
      </w:pPr>
      <w:r w:rsidRPr="00991009">
        <w:rPr>
          <w:rFonts w:ascii="Times New Roman" w:hAnsi="Times New Roman" w:cs="Times New Roman"/>
          <w:sz w:val="28"/>
          <w:szCs w:val="28"/>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F20C5" w:rsidRPr="00991009" w:rsidRDefault="00CF20C5" w:rsidP="00991009">
      <w:pPr>
        <w:pStyle w:val="ac"/>
        <w:rPr>
          <w:rFonts w:ascii="Times New Roman" w:hAnsi="Times New Roman" w:cs="Times New Roman"/>
          <w:sz w:val="28"/>
          <w:szCs w:val="28"/>
        </w:rPr>
      </w:pPr>
    </w:p>
    <w:p w:rsidR="00F8604F" w:rsidRPr="00991009" w:rsidRDefault="00F8604F" w:rsidP="00991009">
      <w:pPr>
        <w:pStyle w:val="ac"/>
        <w:rPr>
          <w:rFonts w:ascii="Times New Roman" w:hAnsi="Times New Roman" w:cs="Times New Roman"/>
          <w:b/>
          <w:sz w:val="28"/>
          <w:szCs w:val="28"/>
        </w:rPr>
      </w:pPr>
    </w:p>
    <w:p w:rsidR="00CF20C5" w:rsidRPr="00991009" w:rsidRDefault="00CF20C5" w:rsidP="00991009">
      <w:pPr>
        <w:pStyle w:val="ac"/>
        <w:rPr>
          <w:rFonts w:ascii="Times New Roman" w:hAnsi="Times New Roman" w:cs="Times New Roman"/>
          <w:sz w:val="28"/>
          <w:szCs w:val="28"/>
        </w:rPr>
      </w:pPr>
    </w:p>
    <w:p w:rsidR="00F8604F" w:rsidRPr="00991009" w:rsidRDefault="00F8604F" w:rsidP="00991009">
      <w:pPr>
        <w:pStyle w:val="ac"/>
        <w:rPr>
          <w:rFonts w:ascii="Times New Roman" w:hAnsi="Times New Roman" w:cs="Times New Roman"/>
          <w:sz w:val="28"/>
          <w:szCs w:val="28"/>
        </w:rPr>
      </w:pPr>
    </w:p>
    <w:p w:rsidR="00482A6C" w:rsidRPr="00991009" w:rsidRDefault="00482A6C" w:rsidP="00991009">
      <w:pPr>
        <w:pStyle w:val="ac"/>
        <w:rPr>
          <w:rFonts w:ascii="Times New Roman" w:hAnsi="Times New Roman" w:cs="Times New Roman"/>
          <w:sz w:val="28"/>
          <w:szCs w:val="28"/>
        </w:rPr>
      </w:pPr>
    </w:p>
    <w:p w:rsidR="00922B42" w:rsidRDefault="00922B42" w:rsidP="00997406">
      <w:pPr>
        <w:pStyle w:val="ac"/>
        <w:jc w:val="both"/>
        <w:rPr>
          <w:rFonts w:ascii="Times New Roman" w:hAnsi="Times New Roman"/>
          <w:bCs/>
          <w:color w:val="000000"/>
          <w:sz w:val="20"/>
          <w:szCs w:val="20"/>
        </w:rPr>
      </w:pPr>
    </w:p>
    <w:p w:rsidR="00922B42" w:rsidRDefault="00922B42" w:rsidP="00997406">
      <w:pPr>
        <w:pStyle w:val="ac"/>
        <w:jc w:val="both"/>
        <w:rPr>
          <w:rFonts w:ascii="Times New Roman" w:hAnsi="Times New Roman"/>
          <w:bCs/>
          <w:color w:val="000000"/>
          <w:sz w:val="20"/>
          <w:szCs w:val="20"/>
        </w:rPr>
      </w:pPr>
    </w:p>
    <w:p w:rsidR="00922B42" w:rsidRDefault="00922B42" w:rsidP="00997406">
      <w:pPr>
        <w:pStyle w:val="ac"/>
        <w:jc w:val="both"/>
        <w:rPr>
          <w:rFonts w:ascii="Times New Roman" w:hAnsi="Times New Roman"/>
          <w:bCs/>
          <w:color w:val="000000"/>
          <w:sz w:val="20"/>
          <w:szCs w:val="20"/>
        </w:rPr>
      </w:pPr>
    </w:p>
    <w:p w:rsidR="00482A6C" w:rsidRPr="00991009" w:rsidRDefault="00482A6C" w:rsidP="00991009">
      <w:pPr>
        <w:pStyle w:val="ac"/>
        <w:rPr>
          <w:rFonts w:ascii="Times New Roman" w:hAnsi="Times New Roman" w:cs="Times New Roman"/>
          <w:sz w:val="28"/>
          <w:szCs w:val="28"/>
        </w:rPr>
      </w:pPr>
    </w:p>
    <w:p w:rsidR="00482A6C" w:rsidRPr="00991009" w:rsidRDefault="002F145A" w:rsidP="00991009">
      <w:pPr>
        <w:pStyle w:val="ac"/>
        <w:rPr>
          <w:rFonts w:ascii="Times New Roman" w:hAnsi="Times New Roman" w:cs="Times New Roman"/>
          <w:sz w:val="28"/>
          <w:szCs w:val="28"/>
        </w:rPr>
      </w:pP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r>
      <w:r w:rsidRPr="00991009">
        <w:rPr>
          <w:rFonts w:ascii="Times New Roman" w:hAnsi="Times New Roman" w:cs="Times New Roman"/>
          <w:sz w:val="28"/>
          <w:szCs w:val="28"/>
        </w:rPr>
        <w:tab/>
        <w:t>Приложение  №1</w:t>
      </w:r>
    </w:p>
    <w:p w:rsidR="00F8604F" w:rsidRPr="00991009" w:rsidRDefault="00910FDE" w:rsidP="00991009">
      <w:pPr>
        <w:pStyle w:val="ac"/>
        <w:rPr>
          <w:rFonts w:ascii="Times New Roman" w:hAnsi="Times New Roman" w:cs="Times New Roman"/>
          <w:sz w:val="28"/>
          <w:szCs w:val="28"/>
        </w:rPr>
      </w:pPr>
      <w:r w:rsidRPr="00991009">
        <w:rPr>
          <w:rFonts w:ascii="Times New Roman" w:hAnsi="Times New Roman" w:cs="Times New Roman"/>
          <w:sz w:val="28"/>
          <w:szCs w:val="28"/>
        </w:rPr>
        <w:tab/>
      </w:r>
      <w:r w:rsidRPr="00991009">
        <w:rPr>
          <w:rFonts w:ascii="Times New Roman" w:hAnsi="Times New Roman" w:cs="Times New Roman"/>
          <w:sz w:val="28"/>
          <w:szCs w:val="28"/>
        </w:rPr>
        <w:tab/>
      </w:r>
      <w:r w:rsidR="00482A6C" w:rsidRPr="00991009">
        <w:rPr>
          <w:rFonts w:ascii="Times New Roman" w:hAnsi="Times New Roman" w:cs="Times New Roman"/>
          <w:sz w:val="28"/>
          <w:szCs w:val="28"/>
        </w:rPr>
        <w:t xml:space="preserve">                                 </w:t>
      </w:r>
      <w:r w:rsidR="00F8604F" w:rsidRPr="00991009">
        <w:rPr>
          <w:rFonts w:ascii="Times New Roman" w:hAnsi="Times New Roman" w:cs="Times New Roman"/>
          <w:sz w:val="28"/>
          <w:szCs w:val="28"/>
        </w:rPr>
        <w:t>Блок-схема последовательности действий при</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предоставлении муниципальной услуги по консультированию граждан по защите прав потребителей</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roundrect id="_x0000_s1031" style="position:absolute;margin-left:8.6pt;margin-top:8.4pt;width:489.75pt;height:45.2pt;z-index:251665408;mso-wrap-style:none;v-text-anchor:middle" arcsize="10923f" filled="f" strokeweight=".26mm">
            <v:stroke joinstyle="miter"/>
          </v:roundrect>
        </w:pic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Обращение  заявителя для получения муниципальной услуги</w:t>
      </w:r>
    </w:p>
    <w:p w:rsidR="00F8604F" w:rsidRPr="00991009" w:rsidRDefault="00F8604F" w:rsidP="00991009">
      <w:pPr>
        <w:pStyle w:val="ac"/>
        <w:rPr>
          <w:rFonts w:ascii="Times New Roman" w:hAnsi="Times New Roman" w:cs="Times New Roman"/>
          <w:sz w:val="28"/>
          <w:szCs w:val="28"/>
        </w:rPr>
      </w:pP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rect id="_x0000_s1032" style="position:absolute;margin-left:8.6pt;margin-top:15.15pt;width:489.75pt;height:55.25pt;z-index:251666432;mso-wrap-style:none;v-text-anchor:middle" filled="f" strokeweight=".26mm"/>
        </w:pict>
      </w:r>
      <w:r w:rsidR="00F8604F" w:rsidRPr="00991009">
        <w:rPr>
          <w:rFonts w:ascii="Times New Roman" w:hAnsi="Times New Roman" w:cs="Times New Roman"/>
          <w:sz w:val="28"/>
          <w:szCs w:val="28"/>
        </w:rPr>
        <w:t>↓</w:t>
      </w:r>
    </w:p>
    <w:p w:rsidR="00F8604F" w:rsidRPr="00991009" w:rsidRDefault="00F8604F" w:rsidP="00991009">
      <w:pPr>
        <w:pStyle w:val="ac"/>
        <w:rPr>
          <w:rFonts w:ascii="Times New Roman" w:hAnsi="Times New Roman" w:cs="Times New Roman"/>
          <w:sz w:val="28"/>
          <w:szCs w:val="28"/>
        </w:rPr>
      </w:pP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Рассмотрение обращения (жалобы) по оказанию муниципальной услуги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«Консультирование граждан по вопросам защиты прав потребителей»</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3" type="#_x0000_t32" style="position:absolute;margin-left:251.4pt;margin-top:8.6pt;width:78.75pt;height:23.45pt;z-index:251667456" o:connectortype="straight" strokeweight=".26mm">
            <v:stroke endarrow="block" joinstyle="miter"/>
          </v:shape>
        </w:pict>
      </w:r>
      <w:r>
        <w:rPr>
          <w:rFonts w:ascii="Times New Roman" w:hAnsi="Times New Roman" w:cs="Times New Roman"/>
          <w:sz w:val="28"/>
          <w:szCs w:val="28"/>
        </w:rPr>
        <w:pict>
          <v:shape id="_x0000_s1034" type="#_x0000_t32" style="position:absolute;margin-left:166.8pt;margin-top:8.6pt;width:68.65pt;height:29.35pt;flip:x;z-index:251668480" o:connectortype="straight" strokeweight=".26mm">
            <v:stroke endarrow="block" joinstyle="miter"/>
          </v:shape>
        </w:pict>
      </w:r>
      <w:r w:rsidR="00F8604F" w:rsidRPr="00991009">
        <w:rPr>
          <w:rFonts w:ascii="Times New Roman" w:hAnsi="Times New Roman" w:cs="Times New Roman"/>
          <w:sz w:val="28"/>
          <w:szCs w:val="28"/>
        </w:rPr>
        <w:t xml:space="preserve">                             </w:t>
      </w:r>
      <w:r w:rsidR="00910FDE" w:rsidRPr="00991009">
        <w:rPr>
          <w:rFonts w:ascii="Times New Roman" w:hAnsi="Times New Roman" w:cs="Times New Roman"/>
          <w:sz w:val="28"/>
          <w:szCs w:val="28"/>
        </w:rPr>
        <w:t xml:space="preserve">                         </w:t>
      </w:r>
      <w:r w:rsidR="00F8604F" w:rsidRPr="00991009">
        <w:rPr>
          <w:rFonts w:ascii="Times New Roman" w:hAnsi="Times New Roman" w:cs="Times New Roman"/>
          <w:sz w:val="28"/>
          <w:szCs w:val="28"/>
        </w:rPr>
        <w:t xml:space="preserve">        </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shapetype id="_x0000_t110" coordsize="21600,21600" o:spt="110" path="m10800,l,10800,10800,21600,21600,10800xe">
            <v:stroke joinstyle="miter"/>
            <v:path gradientshapeok="t" o:connecttype="rect" textboxrect="5400,5400,16200,16200"/>
          </v:shapetype>
          <v:shape id="_x0000_s1035" type="#_x0000_t110" style="position:absolute;margin-left:32.8pt;margin-top:5.7pt;width:196.85pt;height:100.65pt;z-index:251669504;mso-wrap-style:none;v-text-anchor:middle" filled="f" strokeweight=".26mm"/>
        </w:pict>
      </w:r>
      <w:r>
        <w:rPr>
          <w:rFonts w:ascii="Times New Roman" w:hAnsi="Times New Roman" w:cs="Times New Roman"/>
          <w:sz w:val="28"/>
          <w:szCs w:val="28"/>
        </w:rPr>
        <w:pict>
          <v:shape id="_x0000_s1036" type="#_x0000_t110" style="position:absolute;margin-left:275.65pt;margin-top:5.7pt;width:199.3pt;height:95.7pt;z-index:251670528;mso-wrap-style:none;v-text-anchor:middle" filled="f" strokeweight=".26mm"/>
        </w:pict>
      </w:r>
      <w:r w:rsidR="00F8604F" w:rsidRPr="00991009">
        <w:rPr>
          <w:rFonts w:ascii="Times New Roman" w:hAnsi="Times New Roman" w:cs="Times New Roman"/>
          <w:sz w:val="28"/>
          <w:szCs w:val="28"/>
        </w:rPr>
        <w:tab/>
      </w:r>
      <w:r w:rsidR="00F8604F" w:rsidRPr="00991009">
        <w:rPr>
          <w:rFonts w:ascii="Times New Roman" w:hAnsi="Times New Roman" w:cs="Times New Roman"/>
          <w:sz w:val="28"/>
          <w:szCs w:val="28"/>
        </w:rPr>
        <w:tab/>
      </w:r>
    </w:p>
    <w:p w:rsidR="00F8604F" w:rsidRPr="00991009" w:rsidRDefault="00F8604F" w:rsidP="00991009">
      <w:pPr>
        <w:pStyle w:val="ac"/>
        <w:rPr>
          <w:rFonts w:ascii="Times New Roman" w:hAnsi="Times New Roman" w:cs="Times New Roman"/>
          <w:sz w:val="28"/>
          <w:szCs w:val="28"/>
        </w:rPr>
      </w:pP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Рассмотрение                                             Рассмотрение</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письменного обращения                                  устного обращения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заявителя                                                     заявителя</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ab/>
        <w:t>↓</w:t>
      </w:r>
      <w:r w:rsidRPr="00991009">
        <w:rPr>
          <w:rFonts w:ascii="Times New Roman" w:hAnsi="Times New Roman" w:cs="Times New Roman"/>
          <w:sz w:val="28"/>
          <w:szCs w:val="28"/>
        </w:rPr>
        <w:tab/>
        <w:t>↓</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1 рабочий день                                                   в момент обращения          </w:t>
      </w:r>
      <w:r w:rsidRPr="00991009">
        <w:rPr>
          <w:rFonts w:ascii="Times New Roman" w:hAnsi="Times New Roman" w:cs="Times New Roman"/>
          <w:sz w:val="28"/>
          <w:szCs w:val="28"/>
        </w:rPr>
        <w:tab/>
        <w:t xml:space="preserve">                                                                  </w:t>
      </w:r>
      <w:r w:rsidR="00910FDE" w:rsidRPr="00991009">
        <w:rPr>
          <w:rFonts w:ascii="Times New Roman" w:hAnsi="Times New Roman" w:cs="Times New Roman"/>
          <w:sz w:val="28"/>
          <w:szCs w:val="28"/>
        </w:rPr>
        <w:t xml:space="preserve">                               </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shape id="_x0000_s1038" type="#_x0000_t32" style="position:absolute;margin-left:116.6pt;margin-top:5.8pt;width:.1pt;height:25.15pt;z-index:251672576" o:connectortype="straight" strokeweight=".26mm">
            <v:stroke endarrow="block" joinstyle="miter"/>
          </v:shape>
        </w:pict>
      </w:r>
      <w:r>
        <w:rPr>
          <w:rFonts w:ascii="Times New Roman" w:hAnsi="Times New Roman" w:cs="Times New Roman"/>
          <w:sz w:val="28"/>
          <w:szCs w:val="28"/>
        </w:rPr>
        <w:pict>
          <v:shape id="_x0000_s1039" type="#_x0000_t32" style="position:absolute;margin-left:410.45pt;margin-top:5.8pt;width:.1pt;height:25.15pt;z-index:251673600" o:connectortype="straight" strokeweight=".26mm">
            <v:stroke endarrow="block" joinstyle="miter"/>
          </v:shape>
        </w:pict>
      </w:r>
      <w:r w:rsidR="00F8604F" w:rsidRPr="00991009">
        <w:rPr>
          <w:rFonts w:ascii="Times New Roman" w:hAnsi="Times New Roman" w:cs="Times New Roman"/>
          <w:sz w:val="28"/>
          <w:szCs w:val="28"/>
        </w:rPr>
        <w:tab/>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rect id="_x0000_s1037" style="position:absolute;margin-left:7.75pt;margin-top:2.9pt;width:222.7pt;height:57.6pt;z-index:251671552;mso-wrap-style:none;v-text-anchor:middle" filled="f" strokeweight=".26mm"/>
        </w:pict>
      </w:r>
      <w:r>
        <w:rPr>
          <w:rFonts w:ascii="Times New Roman" w:hAnsi="Times New Roman" w:cs="Times New Roman"/>
          <w:sz w:val="28"/>
          <w:szCs w:val="28"/>
        </w:rPr>
        <w:pict>
          <v:rect id="_x0000_s1040" style="position:absolute;margin-left:271.5pt;margin-top:2.9pt;width:222.7pt;height:57.6pt;z-index:251674624;mso-wrap-style:none;v-text-anchor:middle" filled="f" strokeweight=".26mm"/>
        </w:pict>
      </w:r>
    </w:p>
    <w:p w:rsidR="00F8604F" w:rsidRPr="00991009" w:rsidRDefault="002D391D"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r w:rsidR="00F8604F" w:rsidRPr="00991009">
        <w:rPr>
          <w:rFonts w:ascii="Times New Roman" w:hAnsi="Times New Roman" w:cs="Times New Roman"/>
          <w:sz w:val="28"/>
          <w:szCs w:val="28"/>
        </w:rPr>
        <w:t xml:space="preserve">Предоставление муниципальной                  </w:t>
      </w:r>
      <w:r w:rsidR="00910FDE" w:rsidRPr="00991009">
        <w:rPr>
          <w:rFonts w:ascii="Times New Roman" w:hAnsi="Times New Roman" w:cs="Times New Roman"/>
          <w:sz w:val="28"/>
          <w:szCs w:val="28"/>
        </w:rPr>
        <w:tab/>
      </w:r>
      <w:r w:rsidR="00F8604F" w:rsidRPr="00991009">
        <w:rPr>
          <w:rFonts w:ascii="Times New Roman" w:hAnsi="Times New Roman" w:cs="Times New Roman"/>
          <w:sz w:val="28"/>
          <w:szCs w:val="28"/>
        </w:rPr>
        <w:t>Предоставление муниципальной</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услуги или отказ в предоставлении               у</w:t>
      </w:r>
      <w:r w:rsidR="00910FDE" w:rsidRPr="00991009">
        <w:rPr>
          <w:rFonts w:ascii="Times New Roman" w:hAnsi="Times New Roman" w:cs="Times New Roman"/>
          <w:sz w:val="28"/>
          <w:szCs w:val="28"/>
        </w:rPr>
        <w:t>слуги или отказ в предоставлении</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shape id="_x0000_s1041" type="#_x0000_t32" style="position:absolute;margin-left:116.6pt;margin-top:5.3pt;width:.1pt;height:30.2pt;z-index:251675648" o:connectortype="straight" strokeweight=".26mm">
            <v:stroke endarrow="block" joinstyle="miter"/>
          </v:shape>
        </w:pict>
      </w:r>
      <w:r>
        <w:rPr>
          <w:rFonts w:ascii="Times New Roman" w:hAnsi="Times New Roman" w:cs="Times New Roman"/>
          <w:sz w:val="28"/>
          <w:szCs w:val="28"/>
        </w:rPr>
        <w:pict>
          <v:shape id="_x0000_s1042" type="#_x0000_t32" style="position:absolute;margin-left:377.8pt;margin-top:5.3pt;width:.1pt;height:30.2pt;z-index:251676672" o:connectortype="straight" strokeweight=".26mm">
            <v:stroke endarrow="block" joinstyle="miter"/>
          </v:shape>
        </w:pict>
      </w:r>
      <w:r w:rsidR="00F8604F" w:rsidRPr="00991009">
        <w:rPr>
          <w:rFonts w:ascii="Times New Roman" w:hAnsi="Times New Roman" w:cs="Times New Roman"/>
          <w:sz w:val="28"/>
          <w:szCs w:val="28"/>
        </w:rPr>
        <w:tab/>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30 дней                                               в момент обращения</w:t>
      </w:r>
    </w:p>
    <w:p w:rsidR="00F8604F" w:rsidRPr="00991009" w:rsidRDefault="00AA4397" w:rsidP="00991009">
      <w:pPr>
        <w:pStyle w:val="ac"/>
        <w:rPr>
          <w:rFonts w:ascii="Times New Roman" w:hAnsi="Times New Roman" w:cs="Times New Roman"/>
          <w:sz w:val="28"/>
          <w:szCs w:val="28"/>
        </w:rPr>
      </w:pPr>
      <w:r>
        <w:rPr>
          <w:rFonts w:ascii="Times New Roman" w:hAnsi="Times New Roman" w:cs="Times New Roman"/>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3" type="#_x0000_t114" style="position:absolute;margin-left:24.9pt;margin-top:10.6pt;width:229.35pt;height:92.9pt;z-index:251677696;mso-wrap-style:none;v-text-anchor:middle" filled="f" strokeweight=".26mm"/>
        </w:pict>
      </w:r>
      <w:r>
        <w:rPr>
          <w:rFonts w:ascii="Times New Roman" w:hAnsi="Times New Roman" w:cs="Times New Roman"/>
          <w:sz w:val="28"/>
          <w:szCs w:val="28"/>
        </w:rPr>
        <w:pict>
          <v:roundrect id="_x0000_s1044" style="position:absolute;margin-left:271.5pt;margin-top:10.6pt;width:214.35pt;height:77.85pt;z-index:251678720;mso-wrap-style:none;v-text-anchor:middle" arcsize="10923f" filled="f" strokeweight=".26mm">
            <v:stroke joinstyle="miter"/>
          </v:roundrect>
        </w:pict>
      </w:r>
      <w:r w:rsidR="00F8604F" w:rsidRPr="00991009">
        <w:rPr>
          <w:rFonts w:ascii="Times New Roman" w:hAnsi="Times New Roman" w:cs="Times New Roman"/>
          <w:sz w:val="28"/>
          <w:szCs w:val="28"/>
        </w:rPr>
        <w:tab/>
      </w:r>
    </w:p>
    <w:p w:rsidR="00F8604F" w:rsidRPr="00991009" w:rsidRDefault="00910FDE"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r w:rsidR="00F8604F" w:rsidRPr="00991009">
        <w:rPr>
          <w:rFonts w:ascii="Times New Roman" w:hAnsi="Times New Roman" w:cs="Times New Roman"/>
          <w:sz w:val="28"/>
          <w:szCs w:val="28"/>
        </w:rPr>
        <w:t xml:space="preserve">Подготовка и отправка  письма                </w:t>
      </w:r>
      <w:r w:rsidRPr="00991009">
        <w:rPr>
          <w:rFonts w:ascii="Times New Roman" w:hAnsi="Times New Roman" w:cs="Times New Roman"/>
          <w:sz w:val="28"/>
          <w:szCs w:val="28"/>
        </w:rPr>
        <w:tab/>
      </w:r>
      <w:r w:rsidR="00F8604F" w:rsidRPr="00991009">
        <w:rPr>
          <w:rFonts w:ascii="Times New Roman" w:hAnsi="Times New Roman" w:cs="Times New Roman"/>
          <w:sz w:val="28"/>
          <w:szCs w:val="28"/>
        </w:rPr>
        <w:t xml:space="preserve"> Внесение информации в</w:t>
      </w:r>
    </w:p>
    <w:p w:rsidR="00F8604F" w:rsidRPr="00991009"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об оказании или отказе                               </w:t>
      </w:r>
      <w:r w:rsidR="00910FDE" w:rsidRPr="00991009">
        <w:rPr>
          <w:rFonts w:ascii="Times New Roman" w:hAnsi="Times New Roman" w:cs="Times New Roman"/>
          <w:sz w:val="28"/>
          <w:szCs w:val="28"/>
        </w:rPr>
        <w:tab/>
      </w:r>
      <w:r w:rsidRPr="00991009">
        <w:rPr>
          <w:rFonts w:ascii="Times New Roman" w:hAnsi="Times New Roman" w:cs="Times New Roman"/>
          <w:sz w:val="28"/>
          <w:szCs w:val="28"/>
        </w:rPr>
        <w:t xml:space="preserve">журнал регистрации </w:t>
      </w:r>
    </w:p>
    <w:p w:rsidR="00997406" w:rsidRDefault="00F8604F" w:rsidP="00991009">
      <w:pPr>
        <w:pStyle w:val="ac"/>
        <w:rPr>
          <w:rFonts w:ascii="Times New Roman" w:hAnsi="Times New Roman" w:cs="Times New Roman"/>
          <w:sz w:val="28"/>
          <w:szCs w:val="28"/>
        </w:rPr>
      </w:pPr>
      <w:r w:rsidRPr="00991009">
        <w:rPr>
          <w:rFonts w:ascii="Times New Roman" w:hAnsi="Times New Roman" w:cs="Times New Roman"/>
          <w:sz w:val="28"/>
          <w:szCs w:val="28"/>
        </w:rPr>
        <w:t xml:space="preserve">         </w:t>
      </w:r>
      <w:r w:rsidR="00910FDE" w:rsidRPr="00991009">
        <w:rPr>
          <w:rFonts w:ascii="Times New Roman" w:hAnsi="Times New Roman" w:cs="Times New Roman"/>
          <w:sz w:val="28"/>
          <w:szCs w:val="28"/>
        </w:rPr>
        <w:t xml:space="preserve"> предоставления   муниц.услуги</w:t>
      </w:r>
      <w:r w:rsidRPr="00991009">
        <w:rPr>
          <w:rFonts w:ascii="Times New Roman" w:hAnsi="Times New Roman" w:cs="Times New Roman"/>
          <w:sz w:val="28"/>
          <w:szCs w:val="28"/>
        </w:rPr>
        <w:t xml:space="preserve">       </w:t>
      </w:r>
    </w:p>
    <w:p w:rsidR="000E3B61" w:rsidRDefault="00F8604F" w:rsidP="00991009">
      <w:pPr>
        <w:pStyle w:val="ac"/>
      </w:pPr>
      <w:r w:rsidRPr="00991009">
        <w:rPr>
          <w:rFonts w:ascii="Times New Roman" w:hAnsi="Times New Roman" w:cs="Times New Roman"/>
          <w:sz w:val="28"/>
          <w:szCs w:val="28"/>
        </w:rPr>
        <w:t xml:space="preserve">     </w:t>
      </w:r>
      <w:r w:rsidR="00910FDE" w:rsidRPr="00991009">
        <w:rPr>
          <w:rFonts w:ascii="Times New Roman" w:hAnsi="Times New Roman" w:cs="Times New Roman"/>
          <w:sz w:val="28"/>
          <w:szCs w:val="28"/>
        </w:rPr>
        <w:tab/>
      </w:r>
      <w:r w:rsidR="00910FDE" w:rsidRPr="00991009">
        <w:t>предос</w:t>
      </w:r>
      <w:r w:rsidR="00910FDE">
        <w:t>тавления мун.услуги</w:t>
      </w:r>
    </w:p>
    <w:sectPr w:rsidR="000E3B61" w:rsidSect="0049611E">
      <w:footerReference w:type="even" r:id="rId12"/>
      <w:footerReference w:type="default" r:id="rId13"/>
      <w:pgSz w:w="11906" w:h="16838"/>
      <w:pgMar w:top="851"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5A" w:rsidRDefault="00ED165A" w:rsidP="0047017F">
      <w:pPr>
        <w:spacing w:after="0" w:line="240" w:lineRule="auto"/>
      </w:pPr>
      <w:r>
        <w:separator/>
      </w:r>
    </w:p>
  </w:endnote>
  <w:endnote w:type="continuationSeparator" w:id="1">
    <w:p w:rsidR="00ED165A" w:rsidRDefault="00ED165A" w:rsidP="00470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E" w:rsidRDefault="00AA4397" w:rsidP="00076F5E">
    <w:pPr>
      <w:pStyle w:val="a8"/>
      <w:framePr w:wrap="around" w:vAnchor="text" w:hAnchor="margin" w:xAlign="right" w:y="1"/>
      <w:rPr>
        <w:rStyle w:val="aa"/>
      </w:rPr>
    </w:pPr>
    <w:r>
      <w:rPr>
        <w:rStyle w:val="aa"/>
      </w:rPr>
      <w:fldChar w:fldCharType="begin"/>
    </w:r>
    <w:r w:rsidR="000E3B61">
      <w:rPr>
        <w:rStyle w:val="aa"/>
      </w:rPr>
      <w:instrText xml:space="preserve">PAGE  </w:instrText>
    </w:r>
    <w:r>
      <w:rPr>
        <w:rStyle w:val="aa"/>
      </w:rPr>
      <w:fldChar w:fldCharType="end"/>
    </w:r>
  </w:p>
  <w:p w:rsidR="0049611E" w:rsidRDefault="00ED165A" w:rsidP="0049611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E" w:rsidRDefault="00AA4397" w:rsidP="00076F5E">
    <w:pPr>
      <w:pStyle w:val="a8"/>
      <w:framePr w:wrap="around" w:vAnchor="text" w:hAnchor="margin" w:xAlign="right" w:y="1"/>
      <w:rPr>
        <w:rStyle w:val="aa"/>
      </w:rPr>
    </w:pPr>
    <w:r>
      <w:rPr>
        <w:rStyle w:val="aa"/>
      </w:rPr>
      <w:fldChar w:fldCharType="begin"/>
    </w:r>
    <w:r w:rsidR="000E3B61">
      <w:rPr>
        <w:rStyle w:val="aa"/>
      </w:rPr>
      <w:instrText xml:space="preserve">PAGE  </w:instrText>
    </w:r>
    <w:r>
      <w:rPr>
        <w:rStyle w:val="aa"/>
      </w:rPr>
      <w:fldChar w:fldCharType="separate"/>
    </w:r>
    <w:r w:rsidR="00061BDD">
      <w:rPr>
        <w:rStyle w:val="aa"/>
        <w:noProof/>
      </w:rPr>
      <w:t>8</w:t>
    </w:r>
    <w:r>
      <w:rPr>
        <w:rStyle w:val="aa"/>
      </w:rPr>
      <w:fldChar w:fldCharType="end"/>
    </w:r>
  </w:p>
  <w:p w:rsidR="0049611E" w:rsidRDefault="00ED165A" w:rsidP="0049611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5A" w:rsidRDefault="00ED165A" w:rsidP="0047017F">
      <w:pPr>
        <w:spacing w:after="0" w:line="240" w:lineRule="auto"/>
      </w:pPr>
      <w:r>
        <w:separator/>
      </w:r>
    </w:p>
  </w:footnote>
  <w:footnote w:type="continuationSeparator" w:id="1">
    <w:p w:rsidR="00ED165A" w:rsidRDefault="00ED165A" w:rsidP="00470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EFC0ADA"/>
    <w:multiLevelType w:val="hybridMultilevel"/>
    <w:tmpl w:val="0C4E4DB6"/>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16AD0DC2"/>
    <w:multiLevelType w:val="multilevel"/>
    <w:tmpl w:val="1332E39A"/>
    <w:lvl w:ilvl="0">
      <w:start w:val="1"/>
      <w:numFmt w:val="decimal"/>
      <w:lvlText w:val="%1."/>
      <w:lvlJc w:val="left"/>
      <w:pPr>
        <w:ind w:left="750" w:hanging="750"/>
      </w:pPr>
      <w:rPr>
        <w:rFonts w:hint="default"/>
      </w:rPr>
    </w:lvl>
    <w:lvl w:ilvl="1">
      <w:start w:val="1"/>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2874" w:hanging="75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945149D"/>
    <w:multiLevelType w:val="hybridMultilevel"/>
    <w:tmpl w:val="FF6E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604F"/>
    <w:rsid w:val="00021FC2"/>
    <w:rsid w:val="00061BDD"/>
    <w:rsid w:val="000E3B61"/>
    <w:rsid w:val="000E7152"/>
    <w:rsid w:val="000F1718"/>
    <w:rsid w:val="00115F78"/>
    <w:rsid w:val="0017129C"/>
    <w:rsid w:val="001E4EE6"/>
    <w:rsid w:val="002D391D"/>
    <w:rsid w:val="002F145A"/>
    <w:rsid w:val="00391828"/>
    <w:rsid w:val="003A1CA7"/>
    <w:rsid w:val="0047017F"/>
    <w:rsid w:val="00482A6C"/>
    <w:rsid w:val="004E6044"/>
    <w:rsid w:val="00533054"/>
    <w:rsid w:val="00534FE7"/>
    <w:rsid w:val="006467D7"/>
    <w:rsid w:val="006C735C"/>
    <w:rsid w:val="00825C74"/>
    <w:rsid w:val="00910FDE"/>
    <w:rsid w:val="00922B42"/>
    <w:rsid w:val="00926663"/>
    <w:rsid w:val="00946CA4"/>
    <w:rsid w:val="0096750D"/>
    <w:rsid w:val="00991009"/>
    <w:rsid w:val="00997406"/>
    <w:rsid w:val="00A14457"/>
    <w:rsid w:val="00A55950"/>
    <w:rsid w:val="00A875FE"/>
    <w:rsid w:val="00A96F3A"/>
    <w:rsid w:val="00AA4397"/>
    <w:rsid w:val="00AC1CC5"/>
    <w:rsid w:val="00AC316A"/>
    <w:rsid w:val="00C359B6"/>
    <w:rsid w:val="00C5322F"/>
    <w:rsid w:val="00CC7AC5"/>
    <w:rsid w:val="00CF1D53"/>
    <w:rsid w:val="00CF20C5"/>
    <w:rsid w:val="00DF2382"/>
    <w:rsid w:val="00E7568A"/>
    <w:rsid w:val="00ED165A"/>
    <w:rsid w:val="00ED4465"/>
    <w:rsid w:val="00ED68F7"/>
    <w:rsid w:val="00F37873"/>
    <w:rsid w:val="00F8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33"/>
        <o:r id="V:Rule8" type="connector" idref="#_x0000_s1042"/>
        <o:r id="V:Rule9" type="connector" idref="#_x0000_s1039"/>
        <o:r id="V:Rule10" type="connector" idref="#_x0000_s1041"/>
        <o:r id="V:Rule11" type="connector" idref="#_x0000_s1038"/>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04F"/>
    <w:rPr>
      <w:color w:val="0000FF"/>
      <w:u w:val="single"/>
    </w:rPr>
  </w:style>
  <w:style w:type="character" w:styleId="a4">
    <w:name w:val="Strong"/>
    <w:basedOn w:val="a0"/>
    <w:qFormat/>
    <w:rsid w:val="00F8604F"/>
    <w:rPr>
      <w:b/>
      <w:bCs/>
    </w:rPr>
  </w:style>
  <w:style w:type="paragraph" w:styleId="a5">
    <w:name w:val="Body Text"/>
    <w:basedOn w:val="a"/>
    <w:link w:val="a6"/>
    <w:rsid w:val="00F8604F"/>
    <w:pPr>
      <w:suppressAutoHyphens/>
      <w:spacing w:after="120" w:line="240" w:lineRule="auto"/>
    </w:pPr>
    <w:rPr>
      <w:rFonts w:ascii="Times New Roman" w:eastAsia="Calibri" w:hAnsi="Times New Roman" w:cs="Times New Roman"/>
      <w:sz w:val="28"/>
      <w:lang w:eastAsia="ar-SA"/>
    </w:rPr>
  </w:style>
  <w:style w:type="character" w:customStyle="1" w:styleId="a6">
    <w:name w:val="Основной текст Знак"/>
    <w:basedOn w:val="a0"/>
    <w:link w:val="a5"/>
    <w:rsid w:val="00F8604F"/>
    <w:rPr>
      <w:rFonts w:ascii="Times New Roman" w:eastAsia="Calibri" w:hAnsi="Times New Roman" w:cs="Times New Roman"/>
      <w:sz w:val="28"/>
      <w:lang w:eastAsia="ar-SA"/>
    </w:rPr>
  </w:style>
  <w:style w:type="paragraph" w:styleId="a7">
    <w:name w:val="Normal (Web)"/>
    <w:basedOn w:val="a"/>
    <w:rsid w:val="00F8604F"/>
    <w:pPr>
      <w:suppressAutoHyphens/>
      <w:spacing w:before="120" w:after="24" w:line="240" w:lineRule="auto"/>
    </w:pPr>
    <w:rPr>
      <w:rFonts w:ascii="Times New Roman" w:eastAsia="Times New Roman" w:hAnsi="Times New Roman" w:cs="Times New Roman"/>
      <w:sz w:val="24"/>
      <w:szCs w:val="24"/>
      <w:lang w:eastAsia="ar-SA"/>
    </w:rPr>
  </w:style>
  <w:style w:type="paragraph" w:styleId="a8">
    <w:name w:val="footer"/>
    <w:basedOn w:val="a"/>
    <w:link w:val="a9"/>
    <w:rsid w:val="00F8604F"/>
    <w:pPr>
      <w:tabs>
        <w:tab w:val="center" w:pos="4677"/>
        <w:tab w:val="right" w:pos="9355"/>
      </w:tabs>
      <w:suppressAutoHyphens/>
      <w:spacing w:after="0" w:line="240" w:lineRule="auto"/>
    </w:pPr>
    <w:rPr>
      <w:rFonts w:ascii="Times New Roman" w:eastAsia="Calibri" w:hAnsi="Times New Roman" w:cs="Times New Roman"/>
      <w:sz w:val="28"/>
      <w:lang w:eastAsia="ar-SA"/>
    </w:rPr>
  </w:style>
  <w:style w:type="character" w:customStyle="1" w:styleId="a9">
    <w:name w:val="Нижний колонтитул Знак"/>
    <w:basedOn w:val="a0"/>
    <w:link w:val="a8"/>
    <w:rsid w:val="00F8604F"/>
    <w:rPr>
      <w:rFonts w:ascii="Times New Roman" w:eastAsia="Calibri" w:hAnsi="Times New Roman" w:cs="Times New Roman"/>
      <w:sz w:val="28"/>
      <w:lang w:eastAsia="ar-SA"/>
    </w:rPr>
  </w:style>
  <w:style w:type="paragraph" w:customStyle="1" w:styleId="ConsPlusNormal">
    <w:name w:val="ConsPlusNormal"/>
    <w:rsid w:val="00F8604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a">
    <w:name w:val="page number"/>
    <w:basedOn w:val="a0"/>
    <w:rsid w:val="00F8604F"/>
  </w:style>
  <w:style w:type="paragraph" w:styleId="ab">
    <w:name w:val="List Paragraph"/>
    <w:basedOn w:val="a"/>
    <w:uiPriority w:val="34"/>
    <w:qFormat/>
    <w:rsid w:val="00F8604F"/>
    <w:pPr>
      <w:ind w:left="720"/>
      <w:contextualSpacing/>
    </w:pPr>
  </w:style>
  <w:style w:type="paragraph" w:styleId="ac">
    <w:name w:val="No Spacing"/>
    <w:uiPriority w:val="1"/>
    <w:qFormat/>
    <w:rsid w:val="00991009"/>
    <w:pPr>
      <w:spacing w:after="0" w:line="240" w:lineRule="auto"/>
    </w:pPr>
  </w:style>
  <w:style w:type="paragraph" w:styleId="ad">
    <w:name w:val="Balloon Text"/>
    <w:basedOn w:val="a"/>
    <w:link w:val="ae"/>
    <w:uiPriority w:val="99"/>
    <w:semiHidden/>
    <w:unhideWhenUsed/>
    <w:rsid w:val="00C359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35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427309">
      <w:bodyDiv w:val="1"/>
      <w:marLeft w:val="0"/>
      <w:marRight w:val="0"/>
      <w:marTop w:val="0"/>
      <w:marBottom w:val="0"/>
      <w:divBdr>
        <w:top w:val="none" w:sz="0" w:space="0" w:color="auto"/>
        <w:left w:val="none" w:sz="0" w:space="0" w:color="auto"/>
        <w:bottom w:val="none" w:sz="0" w:space="0" w:color="auto"/>
        <w:right w:val="none" w:sz="0" w:space="0" w:color="auto"/>
      </w:divBdr>
    </w:div>
    <w:div w:id="1431925063">
      <w:bodyDiv w:val="1"/>
      <w:marLeft w:val="0"/>
      <w:marRight w:val="0"/>
      <w:marTop w:val="0"/>
      <w:marBottom w:val="0"/>
      <w:divBdr>
        <w:top w:val="none" w:sz="0" w:space="0" w:color="auto"/>
        <w:left w:val="none" w:sz="0" w:space="0" w:color="auto"/>
        <w:bottom w:val="none" w:sz="0" w:space="0" w:color="auto"/>
        <w:right w:val="none" w:sz="0" w:space="0" w:color="auto"/>
      </w:divBdr>
    </w:div>
    <w:div w:id="19162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ibay_s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bashkortostan.ru/image/img_pictures/gerb_1.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B34D-54A8-4EE1-BA42-87579AE8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26</cp:revision>
  <cp:lastPrinted>2013-03-04T08:22:00Z</cp:lastPrinted>
  <dcterms:created xsi:type="dcterms:W3CDTF">2012-03-14T05:28:00Z</dcterms:created>
  <dcterms:modified xsi:type="dcterms:W3CDTF">2014-03-13T10:14:00Z</dcterms:modified>
</cp:coreProperties>
</file>