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FD" w:rsidRDefault="00BC6953" w:rsidP="008F70FD">
      <w:pPr>
        <w:pStyle w:val="a3"/>
        <w:shd w:val="clear" w:color="auto" w:fill="FFFFFF"/>
        <w:spacing w:before="0" w:beforeAutospacing="0" w:after="150" w:afterAutospacing="0"/>
        <w:jc w:val="right"/>
        <w:rPr>
          <w:rStyle w:val="a6"/>
          <w:color w:val="3C3C3C"/>
          <w:sz w:val="28"/>
          <w:szCs w:val="28"/>
        </w:rPr>
      </w:pPr>
      <w:r>
        <w:rPr>
          <w:rStyle w:val="a6"/>
          <w:color w:val="3C3C3C"/>
          <w:sz w:val="28"/>
          <w:szCs w:val="28"/>
        </w:rPr>
        <w:t xml:space="preserve">ПРОЕКТ </w:t>
      </w:r>
    </w:p>
    <w:p w:rsidR="008F70FD" w:rsidRDefault="008F70FD" w:rsidP="008F70F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6953" w:rsidRDefault="008F70FD" w:rsidP="00BC69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>О</w:t>
      </w:r>
      <w:r w:rsidRPr="00BC6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6953">
        <w:rPr>
          <w:rFonts w:ascii="Times New Roman" w:hAnsi="Times New Roman"/>
          <w:sz w:val="28"/>
          <w:szCs w:val="28"/>
        </w:rPr>
        <w:t>порядке установки указателей наименований улиц и номеров</w:t>
      </w: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 xml:space="preserve"> на жилые дома, здания, сооружения</w:t>
      </w:r>
    </w:p>
    <w:p w:rsidR="008F70FD" w:rsidRPr="00BC6953" w:rsidRDefault="008F70FD" w:rsidP="00BC6953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70FD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0FD" w:rsidRPr="00BC6953">
        <w:rPr>
          <w:rFonts w:ascii="Times New Roman" w:hAnsi="Times New Roman"/>
          <w:sz w:val="28"/>
          <w:szCs w:val="28"/>
        </w:rPr>
        <w:t xml:space="preserve">В соответствии 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с Федеральным </w:t>
      </w:r>
      <w:hyperlink r:id="rId4" w:history="1">
        <w:r w:rsidR="008F70FD" w:rsidRPr="00BC6953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Федерации, </w:t>
      </w:r>
      <w:r w:rsidR="008F70FD" w:rsidRPr="00BC6953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Pr="00BC6953">
        <w:rPr>
          <w:rFonts w:ascii="Times New Roman" w:hAnsi="Times New Roman"/>
          <w:sz w:val="28"/>
          <w:szCs w:val="28"/>
        </w:rPr>
        <w:t xml:space="preserve">Бурибаевский </w:t>
      </w:r>
      <w:r w:rsidR="008F70FD" w:rsidRPr="00BC6953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 Совет сельского поселения </w:t>
      </w:r>
      <w:r w:rsidRPr="00BC6953">
        <w:rPr>
          <w:rFonts w:ascii="Times New Roman" w:hAnsi="Times New Roman"/>
          <w:sz w:val="28"/>
          <w:szCs w:val="28"/>
        </w:rPr>
        <w:t xml:space="preserve">Бурибаевский </w:t>
      </w:r>
      <w:r w:rsidR="008F70FD" w:rsidRPr="00BC6953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  решил:</w:t>
      </w: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F70FD" w:rsidRPr="00BC6953">
        <w:rPr>
          <w:rFonts w:ascii="Times New Roman" w:hAnsi="Times New Roman"/>
          <w:sz w:val="28"/>
          <w:szCs w:val="28"/>
        </w:rPr>
        <w:t xml:space="preserve">Утвердить прилагаемый Порядок установки указателей наименований и номеров на жилые дома, здания, сооружения на территории сельского поселения </w:t>
      </w:r>
      <w:r w:rsidRPr="00BC6953">
        <w:rPr>
          <w:rFonts w:ascii="Times New Roman" w:hAnsi="Times New Roman"/>
          <w:sz w:val="28"/>
          <w:szCs w:val="28"/>
        </w:rPr>
        <w:t xml:space="preserve">Бурибаевский </w:t>
      </w:r>
      <w:r w:rsidR="008F70FD" w:rsidRPr="00BC6953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(</w:t>
      </w:r>
      <w:proofErr w:type="spellStart"/>
      <w:r w:rsidR="008F70FD" w:rsidRPr="00BC6953">
        <w:rPr>
          <w:rFonts w:ascii="Times New Roman" w:hAnsi="Times New Roman"/>
          <w:sz w:val="28"/>
          <w:szCs w:val="28"/>
        </w:rPr>
        <w:t>далее-Порядок</w:t>
      </w:r>
      <w:proofErr w:type="spellEnd"/>
      <w:r w:rsidR="008F70FD" w:rsidRPr="00BC6953">
        <w:rPr>
          <w:rFonts w:ascii="Times New Roman" w:hAnsi="Times New Roman"/>
          <w:sz w:val="28"/>
          <w:szCs w:val="28"/>
        </w:rPr>
        <w:t>).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8F70FD" w:rsidRPr="00BC6953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информационном стенде и официальном сайте администрации сельского поселения </w:t>
      </w:r>
      <w:r w:rsidRPr="00BC6953">
        <w:rPr>
          <w:rFonts w:ascii="Times New Roman" w:hAnsi="Times New Roman"/>
          <w:sz w:val="28"/>
          <w:szCs w:val="28"/>
        </w:rPr>
        <w:t xml:space="preserve">Бурибаевский </w:t>
      </w:r>
      <w:r w:rsidR="008F70FD" w:rsidRPr="00BC6953">
        <w:rPr>
          <w:rFonts w:ascii="Times New Roman" w:hAnsi="Times New Roman"/>
          <w:sz w:val="28"/>
          <w:szCs w:val="28"/>
        </w:rPr>
        <w:t xml:space="preserve">  сельсовет. 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ab/>
        <w:t>3.</w:t>
      </w:r>
      <w:r w:rsidR="00BC6953">
        <w:rPr>
          <w:rFonts w:ascii="Times New Roman" w:hAnsi="Times New Roman"/>
          <w:sz w:val="28"/>
          <w:szCs w:val="28"/>
        </w:rPr>
        <w:t xml:space="preserve"> </w:t>
      </w:r>
      <w:r w:rsidRPr="00BC695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подписания. 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 xml:space="preserve">       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C6953">
        <w:rPr>
          <w:rFonts w:ascii="Times New Roman" w:hAnsi="Times New Roman"/>
          <w:bCs/>
          <w:sz w:val="28"/>
          <w:szCs w:val="28"/>
          <w:lang w:eastAsia="en-US"/>
        </w:rPr>
        <w:t>Глава сельского поселения</w:t>
      </w:r>
      <w:r w:rsidRPr="00BC695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C695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C695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C695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C6953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BC6953" w:rsidRPr="00BC6953">
        <w:rPr>
          <w:rFonts w:ascii="Times New Roman" w:hAnsi="Times New Roman"/>
          <w:bCs/>
          <w:sz w:val="28"/>
          <w:szCs w:val="28"/>
          <w:lang w:eastAsia="en-US"/>
        </w:rPr>
        <w:t>Э.И.Андреева</w:t>
      </w: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BC6953">
        <w:rPr>
          <w:rFonts w:ascii="Times New Roman" w:hAnsi="Times New Roman"/>
          <w:bCs/>
          <w:sz w:val="28"/>
          <w:szCs w:val="28"/>
        </w:rPr>
        <w:t xml:space="preserve"> </w:t>
      </w:r>
    </w:p>
    <w:p w:rsidR="008F70FD" w:rsidRDefault="008F70FD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 xml:space="preserve"> </w:t>
      </w: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953" w:rsidRP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70FD" w:rsidRPr="00BC6953" w:rsidRDefault="008F70FD" w:rsidP="00BC695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BC6953">
        <w:rPr>
          <w:rFonts w:ascii="Times New Roman" w:hAnsi="Times New Roman"/>
          <w:sz w:val="28"/>
          <w:szCs w:val="28"/>
        </w:rPr>
        <w:t>к</w:t>
      </w:r>
      <w:proofErr w:type="gramEnd"/>
    </w:p>
    <w:p w:rsidR="00BC6953" w:rsidRDefault="008F70FD" w:rsidP="00BC695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 xml:space="preserve">решению Совета </w:t>
      </w:r>
      <w:r w:rsidR="00BC6953" w:rsidRPr="00BC6953">
        <w:rPr>
          <w:rFonts w:ascii="Times New Roman" w:hAnsi="Times New Roman"/>
          <w:sz w:val="28"/>
          <w:szCs w:val="28"/>
        </w:rPr>
        <w:t>сельского поселения</w:t>
      </w:r>
    </w:p>
    <w:p w:rsidR="008F70FD" w:rsidRPr="00BC6953" w:rsidRDefault="00BC6953" w:rsidP="00BC695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>Бурибаевский  муниципального района</w:t>
      </w:r>
    </w:p>
    <w:p w:rsidR="008F70FD" w:rsidRPr="00BC6953" w:rsidRDefault="008F70FD" w:rsidP="00BC695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>Хайбуллинский район РБ</w:t>
      </w:r>
    </w:p>
    <w:p w:rsidR="008F70FD" w:rsidRPr="00BC6953" w:rsidRDefault="00BC6953" w:rsidP="00BC695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>о</w:t>
      </w:r>
      <w:r w:rsidR="008F70FD" w:rsidRPr="00BC6953">
        <w:rPr>
          <w:rFonts w:ascii="Times New Roman" w:hAnsi="Times New Roman"/>
          <w:sz w:val="28"/>
          <w:szCs w:val="28"/>
        </w:rPr>
        <w:t>т</w:t>
      </w:r>
      <w:r w:rsidRPr="00BC6953">
        <w:rPr>
          <w:rFonts w:ascii="Times New Roman" w:hAnsi="Times New Roman"/>
          <w:sz w:val="28"/>
          <w:szCs w:val="28"/>
        </w:rPr>
        <w:t>__________</w:t>
      </w:r>
      <w:r w:rsidR="008F70FD" w:rsidRPr="00BC6953">
        <w:rPr>
          <w:rFonts w:ascii="Times New Roman" w:hAnsi="Times New Roman"/>
          <w:sz w:val="28"/>
          <w:szCs w:val="28"/>
        </w:rPr>
        <w:t xml:space="preserve"> №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BC6953">
        <w:rPr>
          <w:rFonts w:ascii="Times New Roman" w:hAnsi="Times New Roman"/>
          <w:sz w:val="28"/>
          <w:szCs w:val="28"/>
        </w:rPr>
        <w:t>Порядок установки указателей наименований улиц и номеров на жилые дома, здания, сооружения</w:t>
      </w: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6953">
        <w:rPr>
          <w:rFonts w:ascii="Times New Roman" w:hAnsi="Times New Roman"/>
          <w:color w:val="000000"/>
          <w:sz w:val="28"/>
          <w:szCs w:val="28"/>
        </w:rPr>
        <w:br/>
        <w:t>1</w:t>
      </w:r>
      <w:r w:rsidRPr="00BC6953">
        <w:rPr>
          <w:rFonts w:ascii="Times New Roman" w:hAnsi="Times New Roman"/>
          <w:bCs/>
          <w:color w:val="000000"/>
          <w:sz w:val="28"/>
          <w:szCs w:val="28"/>
        </w:rPr>
        <w:t>. Общие положения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C6953">
        <w:rPr>
          <w:rFonts w:ascii="Times New Roman" w:hAnsi="Times New Roman"/>
          <w:color w:val="000000"/>
          <w:sz w:val="28"/>
          <w:szCs w:val="28"/>
        </w:rPr>
        <w:t>1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.1.</w:t>
      </w:r>
      <w:r w:rsidR="008F70FD" w:rsidRPr="00BC6953">
        <w:rPr>
          <w:rFonts w:ascii="Times New Roman" w:hAnsi="Times New Roman"/>
          <w:sz w:val="28"/>
          <w:szCs w:val="28"/>
        </w:rPr>
        <w:t xml:space="preserve"> 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Порядок установки указателей наименований  улиц и номеров на жилые дома, здания, сооружения устанавливает единые и обязательные для исполнения нормы и требования в сфере организации установки указателей с названиями улиц и номерами домов на территории сельского поселения</w:t>
      </w:r>
      <w:r w:rsidRPr="00BC6953">
        <w:rPr>
          <w:rFonts w:ascii="Times New Roman" w:hAnsi="Times New Roman"/>
          <w:color w:val="000000"/>
          <w:sz w:val="28"/>
          <w:szCs w:val="28"/>
        </w:rPr>
        <w:t xml:space="preserve"> Бурибаевский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C6953">
        <w:rPr>
          <w:rFonts w:ascii="Times New Roman" w:hAnsi="Times New Roman"/>
          <w:color w:val="000000"/>
          <w:sz w:val="28"/>
          <w:szCs w:val="28"/>
        </w:rPr>
        <w:t>1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.2.Организация установки указателей с названиями улиц и номерами жилых домов,</w:t>
      </w:r>
      <w:r w:rsidR="008F70FD" w:rsidRPr="00BC6953">
        <w:rPr>
          <w:rFonts w:ascii="Times New Roman" w:hAnsi="Times New Roman"/>
          <w:sz w:val="28"/>
          <w:szCs w:val="28"/>
        </w:rPr>
        <w:t xml:space="preserve"> 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зданий, сооружений осуществляется в соответствии с Федеральным </w:t>
      </w:r>
      <w:hyperlink r:id="rId5" w:history="1">
        <w:r w:rsidR="008F70FD" w:rsidRPr="00BC6953">
          <w:rPr>
            <w:rStyle w:val="a5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Федерации» и другими нормативно-правыми актами.   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6953">
        <w:rPr>
          <w:rFonts w:ascii="Times New Roman" w:hAnsi="Times New Roman"/>
          <w:bCs/>
          <w:color w:val="000000"/>
          <w:sz w:val="28"/>
          <w:szCs w:val="28"/>
        </w:rPr>
        <w:t>2. Термины и определения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В настоящем Положении используются следующие термины и определения: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C6953">
        <w:rPr>
          <w:rFonts w:ascii="Times New Roman" w:hAnsi="Times New Roman"/>
          <w:color w:val="000000"/>
          <w:sz w:val="28"/>
          <w:szCs w:val="28"/>
        </w:rPr>
        <w:t>2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C6953">
        <w:rPr>
          <w:rFonts w:ascii="Times New Roman" w:hAnsi="Times New Roman"/>
          <w:color w:val="000000"/>
          <w:sz w:val="28"/>
          <w:szCs w:val="28"/>
        </w:rPr>
        <w:t>2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.2.Домовой знак - табличка с одновременным указанием порядкового номера строения и наименования улицы, переулка, площади и т.п.</w:t>
      </w: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6953">
        <w:rPr>
          <w:rFonts w:ascii="Times New Roman" w:hAnsi="Times New Roman"/>
          <w:color w:val="000000"/>
          <w:sz w:val="28"/>
          <w:szCs w:val="28"/>
        </w:rPr>
        <w:br/>
      </w:r>
      <w:r w:rsidRPr="00BC6953">
        <w:rPr>
          <w:rFonts w:ascii="Times New Roman" w:hAnsi="Times New Roman"/>
          <w:bCs/>
          <w:color w:val="000000"/>
          <w:sz w:val="28"/>
          <w:szCs w:val="28"/>
        </w:rPr>
        <w:t>3. Сфера правового регулирования и организация</w:t>
      </w: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6953">
        <w:rPr>
          <w:rFonts w:ascii="Times New Roman" w:hAnsi="Times New Roman"/>
          <w:bCs/>
          <w:color w:val="000000"/>
          <w:sz w:val="28"/>
          <w:szCs w:val="28"/>
        </w:rPr>
        <w:t>исполнения настоящих Правил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3.2. Организацию работ по содержанию, текущему и капитальному ремонту объектов по установке указателей с названиями улиц и номерами домов осуществляют управляющие организации, собственники, владельцы или пользователи земельных участков, зданий, строений и сооружений.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6953">
        <w:rPr>
          <w:rFonts w:ascii="Times New Roman" w:hAnsi="Times New Roman"/>
          <w:bCs/>
          <w:color w:val="000000"/>
          <w:sz w:val="28"/>
          <w:szCs w:val="28"/>
        </w:rPr>
        <w:lastRenderedPageBreak/>
        <w:t>4. Установка указателей с названиями улиц и номерами домов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4.1. Жилые дома, здания и сооружения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 настоящим Правилами.  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4.3. Ответственность за наличие, правильное размещение и содержание домовых знаков на фасадах жилых домов, зданий и сооружений несут собственники.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4.4.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4.5. При переименовании улиц, переулков, проездов, площадей домовые знаки и указатели улиц должны быть заменены собственниками в течение одного месяца с момента выхода решения о переименовании.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4.6. Указатель с обозначением наименования улицы и номера дома размещается в верхнем правом углу фасада на высоте от 2,5 до 3,5 метра от уровня земли.  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Указатель улицы и номера дома представляет собой: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для многоэтажных жилых домов и других строений - металлическую пластинку (размером 300 </w:t>
      </w:r>
      <w:proofErr w:type="spellStart"/>
      <w:r w:rsidR="008F70FD" w:rsidRPr="00BC6953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 900 мм). На белом фоне расположены и буквы и номер дома  синего цвета;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для одноэтажных жилых домов и других строений - металлическую пластинку (размером 160 </w:t>
      </w:r>
      <w:proofErr w:type="spellStart"/>
      <w:r w:rsidR="008F70FD" w:rsidRPr="00BC6953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 600 мм). На белом фоне расположены буквы и номер дома синего цвета.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="008F70FD" w:rsidRPr="00BC6953">
        <w:rPr>
          <w:rFonts w:ascii="Times New Roman" w:hAnsi="Times New Roman"/>
          <w:color w:val="000000"/>
          <w:sz w:val="28"/>
          <w:szCs w:val="28"/>
        </w:rPr>
        <w:t>бульв</w:t>
      </w:r>
      <w:proofErr w:type="spellEnd"/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, ул.. 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C6953">
        <w:rPr>
          <w:rFonts w:ascii="Times New Roman" w:hAnsi="Times New Roman"/>
          <w:color w:val="000000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4.8. Указатель номера подъезда и находящихся в нем квартир (размер 150 </w:t>
      </w:r>
      <w:proofErr w:type="spellStart"/>
      <w:r w:rsidR="008F70FD" w:rsidRPr="00BC6953"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 250 мм) размещается над входом в подъезд так, как позволяет </w:t>
      </w:r>
      <w:proofErr w:type="gramStart"/>
      <w:r w:rsidR="008F70FD" w:rsidRPr="00BC6953">
        <w:rPr>
          <w:rFonts w:ascii="Times New Roman" w:hAnsi="Times New Roman"/>
          <w:color w:val="000000"/>
          <w:sz w:val="28"/>
          <w:szCs w:val="28"/>
        </w:rPr>
        <w:t>архитектурное решение</w:t>
      </w:r>
      <w:proofErr w:type="gramEnd"/>
      <w:r w:rsidR="008F70FD" w:rsidRPr="00BC6953">
        <w:rPr>
          <w:rFonts w:ascii="Times New Roman" w:hAnsi="Times New Roman"/>
          <w:color w:val="000000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4.9. Изготовление (реставрация, ремонт) и установка домовых знаков на фасадах зданий, домов, строений, сооружений осуществляется за счет средств   собственников.</w:t>
      </w:r>
    </w:p>
    <w:p w:rsidR="00BC6953" w:rsidRDefault="008F70FD" w:rsidP="00BC695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6953">
        <w:rPr>
          <w:rFonts w:ascii="Times New Roman" w:hAnsi="Times New Roman"/>
          <w:color w:val="000000"/>
          <w:sz w:val="28"/>
          <w:szCs w:val="28"/>
        </w:rPr>
        <w:br/>
      </w:r>
      <w:r w:rsidR="00BC6953">
        <w:rPr>
          <w:rFonts w:ascii="Times New Roman" w:hAnsi="Times New Roman"/>
          <w:bCs/>
          <w:color w:val="000000"/>
          <w:sz w:val="28"/>
          <w:szCs w:val="28"/>
        </w:rPr>
        <w:tab/>
      </w:r>
      <w:r w:rsidRPr="00BC6953">
        <w:rPr>
          <w:rFonts w:ascii="Times New Roman" w:hAnsi="Times New Roman"/>
          <w:bCs/>
          <w:color w:val="000000"/>
          <w:sz w:val="28"/>
          <w:szCs w:val="28"/>
        </w:rPr>
        <w:t>5. Ответственность юридических и физических лиц</w:t>
      </w: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6953">
        <w:rPr>
          <w:rFonts w:ascii="Times New Roman" w:hAnsi="Times New Roman"/>
          <w:bCs/>
          <w:color w:val="000000"/>
          <w:sz w:val="28"/>
          <w:szCs w:val="28"/>
        </w:rPr>
        <w:t xml:space="preserve"> за нарушение Положения</w:t>
      </w:r>
    </w:p>
    <w:p w:rsidR="008F70FD" w:rsidRPr="00BC6953" w:rsidRDefault="008F70FD" w:rsidP="00BC695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70FD" w:rsidRPr="00BC6953" w:rsidRDefault="00BC6953" w:rsidP="00BC69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8F70FD" w:rsidRPr="00BC6953">
        <w:rPr>
          <w:rFonts w:ascii="Times New Roman" w:hAnsi="Times New Roman"/>
          <w:color w:val="000000"/>
          <w:sz w:val="28"/>
          <w:szCs w:val="28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  <w:r w:rsidRPr="00BC6953">
        <w:rPr>
          <w:rFonts w:ascii="Times New Roman" w:hAnsi="Times New Roman"/>
          <w:color w:val="052635"/>
          <w:sz w:val="28"/>
          <w:szCs w:val="28"/>
        </w:rPr>
        <w:t xml:space="preserve"> </w:t>
      </w: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Pr="00BC6953" w:rsidRDefault="008F70FD" w:rsidP="00BC6953">
      <w:pPr>
        <w:pStyle w:val="a4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8F70FD" w:rsidRDefault="008F70FD" w:rsidP="008F70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F70FD" w:rsidRDefault="008F70FD" w:rsidP="008F70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F70FD" w:rsidRDefault="008F70FD" w:rsidP="008F70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CF64C9" w:rsidRDefault="00CF64C9"/>
    <w:sectPr w:rsidR="00CF64C9" w:rsidSect="00FA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CA">
    <w:altName w:val="Times New Roman"/>
    <w:charset w:val="CC"/>
    <w:family w:val="roman"/>
    <w:pitch w:val="variable"/>
    <w:sig w:usb0="000002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0FD"/>
    <w:rsid w:val="008F70FD"/>
    <w:rsid w:val="00BC6953"/>
    <w:rsid w:val="00CF64C9"/>
    <w:rsid w:val="00FA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2"/>
  </w:style>
  <w:style w:type="paragraph" w:styleId="3">
    <w:name w:val="heading 3"/>
    <w:basedOn w:val="a"/>
    <w:next w:val="a"/>
    <w:link w:val="30"/>
    <w:qFormat/>
    <w:rsid w:val="008F70F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0FD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Normal (Web)"/>
    <w:basedOn w:val="a"/>
    <w:uiPriority w:val="99"/>
    <w:rsid w:val="008F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70F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8F70FD"/>
    <w:rPr>
      <w:color w:val="0000FF"/>
      <w:u w:val="single"/>
    </w:rPr>
  </w:style>
  <w:style w:type="character" w:styleId="a6">
    <w:name w:val="Strong"/>
    <w:uiPriority w:val="22"/>
    <w:qFormat/>
    <w:rsid w:val="008F70FD"/>
    <w:rPr>
      <w:b/>
      <w:bCs/>
    </w:rPr>
  </w:style>
  <w:style w:type="paragraph" w:customStyle="1" w:styleId="9">
    <w:name w:val="Прагмат9"/>
    <w:aliases w:val="5"/>
    <w:basedOn w:val="a"/>
    <w:uiPriority w:val="99"/>
    <w:rsid w:val="008F70FD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4707</Characters>
  <Application>Microsoft Office Word</Application>
  <DocSecurity>0</DocSecurity>
  <Lines>39</Lines>
  <Paragraphs>11</Paragraphs>
  <ScaleCrop>false</ScaleCrop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2019-01-29T09:52:00Z</dcterms:created>
  <dcterms:modified xsi:type="dcterms:W3CDTF">2019-01-29T09:59:00Z</dcterms:modified>
</cp:coreProperties>
</file>