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DD5F65">
        <w:rPr>
          <w:rFonts w:ascii="Times New Roman" w:hAnsi="Times New Roman" w:cs="Times New Roman"/>
          <w:sz w:val="28"/>
          <w:szCs w:val="28"/>
        </w:rPr>
        <w:t>Бурибаевский 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5F65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D5F65">
        <w:rPr>
          <w:rFonts w:ascii="Times New Roman" w:hAnsi="Times New Roman" w:cs="Times New Roman"/>
          <w:sz w:val="28"/>
          <w:szCs w:val="28"/>
        </w:rPr>
        <w:t>Бурибаевский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F65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DD5F65">
        <w:rPr>
          <w:rFonts w:ascii="Times New Roman" w:hAnsi="Times New Roman" w:cs="Times New Roman"/>
          <w:sz w:val="28"/>
          <w:szCs w:val="28"/>
        </w:rPr>
        <w:t>Бурибаевский сельсовет</w:t>
      </w:r>
      <w:r w:rsidR="00DD5F65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F65">
        <w:rPr>
          <w:rFonts w:ascii="Times New Roman" w:hAnsi="Times New Roman" w:cs="Times New Roman"/>
          <w:sz w:val="28"/>
          <w:szCs w:val="28"/>
        </w:rPr>
        <w:t>Хайбуллинский</w:t>
      </w:r>
      <w:r w:rsidR="00DD5F65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BF" w:rsidRDefault="00DA52BF" w:rsidP="00B8536C">
      <w:pPr>
        <w:spacing w:after="0" w:line="240" w:lineRule="auto"/>
      </w:pPr>
      <w:r>
        <w:separator/>
      </w:r>
    </w:p>
  </w:endnote>
  <w:endnote w:type="continuationSeparator" w:id="1">
    <w:p w:rsidR="00DA52BF" w:rsidRDefault="00DA52B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BF" w:rsidRDefault="00DA52BF" w:rsidP="00B8536C">
      <w:pPr>
        <w:spacing w:after="0" w:line="240" w:lineRule="auto"/>
      </w:pPr>
      <w:r>
        <w:separator/>
      </w:r>
    </w:p>
  </w:footnote>
  <w:footnote w:type="continuationSeparator" w:id="1">
    <w:p w:rsidR="00DA52BF" w:rsidRDefault="00DA52B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FF41D1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D5F65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A52BF"/>
    <w:rsid w:val="00DB2982"/>
    <w:rsid w:val="00DD5F65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4</cp:revision>
  <cp:lastPrinted>2018-08-16T07:00:00Z</cp:lastPrinted>
  <dcterms:created xsi:type="dcterms:W3CDTF">2018-08-16T07:00:00Z</dcterms:created>
  <dcterms:modified xsi:type="dcterms:W3CDTF">2018-08-27T05:56:00Z</dcterms:modified>
</cp:coreProperties>
</file>