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77061E" w:rsidTr="002A3B3B">
        <w:tc>
          <w:tcPr>
            <w:tcW w:w="3652" w:type="dxa"/>
            <w:hideMark/>
          </w:tcPr>
          <w:p w:rsidR="0077061E" w:rsidRDefault="0077061E" w:rsidP="002A3B3B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</w:p>
        </w:tc>
        <w:tc>
          <w:tcPr>
            <w:tcW w:w="2835" w:type="dxa"/>
            <w:hideMark/>
          </w:tcPr>
          <w:p w:rsidR="0077061E" w:rsidRDefault="0077061E" w:rsidP="002A3B3B">
            <w:pPr>
              <w:jc w:val="center"/>
              <w:rPr>
                <w:sz w:val="18"/>
                <w:lang w:val="be-BY"/>
              </w:rPr>
            </w:pPr>
          </w:p>
        </w:tc>
        <w:tc>
          <w:tcPr>
            <w:tcW w:w="3402" w:type="dxa"/>
          </w:tcPr>
          <w:p w:rsidR="0077061E" w:rsidRPr="001E7CE7" w:rsidRDefault="0077061E" w:rsidP="002A3B3B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1E7CE7">
              <w:rPr>
                <w:b/>
                <w:caps/>
                <w:sz w:val="18"/>
                <w:lang w:val="be-BY"/>
              </w:rPr>
              <w:t>ПРОЕКТ</w:t>
            </w:r>
          </w:p>
        </w:tc>
      </w:tr>
    </w:tbl>
    <w:p w:rsidR="0077061E" w:rsidRPr="0077061E" w:rsidRDefault="0077061E" w:rsidP="0077061E">
      <w:pPr>
        <w:shd w:val="clear" w:color="auto" w:fill="FFFFFF"/>
        <w:spacing w:line="360" w:lineRule="auto"/>
        <w:ind w:firstLine="284"/>
        <w:jc w:val="center"/>
        <w:rPr>
          <w:color w:val="000000"/>
          <w:sz w:val="24"/>
          <w:szCs w:val="24"/>
          <w:lang w:val="be-BY"/>
        </w:rPr>
      </w:pPr>
      <w:r w:rsidRPr="0077061E">
        <w:rPr>
          <w:rFonts w:ascii="MS Mincho" w:eastAsia="MS Mincho" w:hAnsi="MS Mincho" w:cs="MS Mincho" w:hint="eastAsia"/>
          <w:color w:val="000000"/>
          <w:sz w:val="24"/>
          <w:szCs w:val="24"/>
          <w:lang w:val="be-BY"/>
        </w:rPr>
        <w:t>Ҡ</w:t>
      </w:r>
      <w:r w:rsidRPr="0077061E">
        <w:rPr>
          <w:color w:val="000000"/>
          <w:sz w:val="24"/>
          <w:szCs w:val="24"/>
          <w:lang w:val="be-BY"/>
        </w:rPr>
        <w:t>АРАР</w:t>
      </w:r>
      <w:r w:rsidRPr="0077061E">
        <w:rPr>
          <w:rFonts w:eastAsia="MS Mincho"/>
          <w:color w:val="000000"/>
          <w:sz w:val="24"/>
          <w:szCs w:val="24"/>
          <w:lang w:val="be-BY"/>
        </w:rPr>
        <w:t xml:space="preserve">                                                                                </w:t>
      </w:r>
      <w:r w:rsidRPr="0077061E">
        <w:rPr>
          <w:color w:val="000000"/>
          <w:sz w:val="24"/>
          <w:szCs w:val="24"/>
          <w:lang w:val="be-BY"/>
        </w:rPr>
        <w:t>ПОСТАНОВЛЕНИЕ</w:t>
      </w:r>
    </w:p>
    <w:p w:rsidR="0077061E" w:rsidRPr="0077061E" w:rsidRDefault="0077061E" w:rsidP="0077061E">
      <w:pPr>
        <w:shd w:val="clear" w:color="auto" w:fill="FFFFFF"/>
        <w:tabs>
          <w:tab w:val="left" w:pos="7493"/>
        </w:tabs>
        <w:rPr>
          <w:color w:val="000000"/>
          <w:sz w:val="24"/>
          <w:szCs w:val="24"/>
        </w:rPr>
      </w:pPr>
      <w:r w:rsidRPr="0077061E">
        <w:rPr>
          <w:rFonts w:eastAsia="MS Mincho"/>
          <w:color w:val="000000"/>
          <w:sz w:val="24"/>
          <w:szCs w:val="24"/>
          <w:lang w:val="be-BY"/>
        </w:rPr>
        <w:t>____________2018 й.                                 № ___                           ___________ 2018 г.</w:t>
      </w:r>
    </w:p>
    <w:p w:rsidR="0077061E" w:rsidRPr="0077061E" w:rsidRDefault="0077061E" w:rsidP="0077061E">
      <w:pPr>
        <w:ind w:firstLine="709"/>
        <w:rPr>
          <w:sz w:val="24"/>
          <w:szCs w:val="24"/>
        </w:rPr>
      </w:pPr>
    </w:p>
    <w:p w:rsidR="0077061E" w:rsidRDefault="0077061E" w:rsidP="0077061E">
      <w:pPr>
        <w:pStyle w:val="a3"/>
        <w:shd w:val="clear" w:color="auto" w:fill="FFFFFF"/>
        <w:spacing w:before="0"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750BD">
        <w:rPr>
          <w:rStyle w:val="a4"/>
          <w:rFonts w:ascii="Times New Roman" w:hAnsi="Times New Roman" w:cs="Times New Roman"/>
          <w:sz w:val="28"/>
          <w:szCs w:val="28"/>
        </w:rPr>
        <w:t xml:space="preserve"> Об утверждении порядка уведомления муниципальными служащими представителя нанимателя о намерении выполнять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750BD">
        <w:rPr>
          <w:rStyle w:val="a4"/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77061E" w:rsidRDefault="0077061E" w:rsidP="0077061E">
      <w:pPr>
        <w:pStyle w:val="a3"/>
        <w:shd w:val="clear" w:color="auto" w:fill="FFFFFF"/>
        <w:spacing w:before="0"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№ 25-ФЗ «О муниципальной службе в Российской Федерации», в целях предотвращения конфликта интересов на муниципальной службе и в связи с необходимостью установления единого порядка уведомления муниципальными служащими представителя нанимателя о намерении выполнять иную оплачиваемую работу: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1.Утвердить порядок уведомления муниципальными служащими представителя нанимателя о намерении выполнять иную оплачиваемую работу.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Pr="003750BD">
        <w:rPr>
          <w:rFonts w:ascii="Times New Roman" w:hAnsi="Times New Roman" w:cs="Times New Roman"/>
          <w:sz w:val="28"/>
          <w:szCs w:val="28"/>
        </w:rPr>
        <w:t xml:space="preserve"> администрации довести Порядок до сведения всех муниципальных служащих.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750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50B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7061E" w:rsidRDefault="0077061E" w:rsidP="0077061E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Pr="003750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7061E" w:rsidRPr="003750BD" w:rsidRDefault="0077061E" w:rsidP="0077061E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3750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B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7061E" w:rsidRDefault="0077061E" w:rsidP="0077061E">
      <w:pPr>
        <w:pStyle w:val="a3"/>
        <w:shd w:val="clear" w:color="auto" w:fill="FFFFFF"/>
        <w:spacing w:before="0" w:after="0"/>
        <w:ind w:left="4395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Бурибаевский           </w:t>
      </w:r>
      <w:r w:rsidRPr="003750B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Хайбуллинский район РБ 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_____________2018 года № __</w:t>
      </w:r>
    </w:p>
    <w:p w:rsidR="0077061E" w:rsidRDefault="0077061E" w:rsidP="0077061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7061E" w:rsidRPr="007D7969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6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061E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представителя нанимателя </w:t>
      </w:r>
    </w:p>
    <w:p w:rsidR="0077061E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1.Настоящий порядок уведомления муниципальными служащими представителя нанимателя о намерении выполнять иную оплачиваемую работу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BD">
        <w:rPr>
          <w:rFonts w:ascii="Times New Roman" w:hAnsi="Times New Roman" w:cs="Times New Roman"/>
          <w:sz w:val="28"/>
          <w:szCs w:val="28"/>
        </w:rPr>
        <w:t>- порядок) разработан в целях предотвращения возникновения конфликта интересов на муниципальной службе и устанавливает единый порядок уведомления представителя нанимателя о предстоящем выполнении муниципальными служащими иной оплачиваемой работы.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2.Выполнение муниципальным служащим иной оплачиваемой работы должно осуществляться вне служебного времени с соблюдением правил внутреннего трудового распорядка администрации муниципального образования и условий трудового договора.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3.Муниципальный служащий уведомляет представителя нанимателя о намерении выполнять иную оплачиваемую работу до начала ее выполнения.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4.Уведомление представителя нанимателя о намерении выполнять иную оплачиваемую работу (далее - уведомление) составляется муниципальным служащим по форме согласно приложению № 1 к настоящему порядку.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наименование должности, по которой предполагается осуществление иной оплачиваемой работы;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предполагаемый график занятости (сроки и время выполнения иной оплачиваемой работы);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сведения о предстоящем виде деятельности, основные должностные обязанности.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</w:t>
      </w:r>
      <w:r>
        <w:rPr>
          <w:rFonts w:ascii="Times New Roman" w:hAnsi="Times New Roman" w:cs="Times New Roman"/>
          <w:sz w:val="28"/>
          <w:szCs w:val="28"/>
        </w:rPr>
        <w:t xml:space="preserve">й договор не заключен на момент </w:t>
      </w:r>
      <w:r w:rsidRPr="003750BD">
        <w:rPr>
          <w:rFonts w:ascii="Times New Roman" w:hAnsi="Times New Roman" w:cs="Times New Roman"/>
          <w:sz w:val="28"/>
          <w:szCs w:val="28"/>
        </w:rPr>
        <w:t>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5.Уведомления муниципальных служащих подлежат регистрации в администрации поселения.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6.Регистрация уведомления осуществляется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3750BD">
        <w:rPr>
          <w:rFonts w:ascii="Times New Roman" w:hAnsi="Times New Roman" w:cs="Times New Roman"/>
          <w:sz w:val="28"/>
          <w:szCs w:val="28"/>
        </w:rPr>
        <w:t xml:space="preserve"> администрации в день его поступления в журнале регистрации уведомлений </w:t>
      </w:r>
      <w:r w:rsidRPr="003750BD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представителя нанимателя о намерении выполнять иную оплачиваемую работу, составленном по форме согласно приложению № 2 к настоящему порядку.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Зарегистрированное и рассмотренное представителем нанимателя уведомление приобщается к личному делу муниципального служащего.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750BD">
        <w:rPr>
          <w:rFonts w:ascii="Times New Roman" w:hAnsi="Times New Roman" w:cs="Times New Roman"/>
          <w:sz w:val="28"/>
          <w:szCs w:val="28"/>
        </w:rPr>
        <w:t>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фамилия, имя, отчества и должности лица, зарегистрировавшего данное уведомление.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750BD">
        <w:rPr>
          <w:rFonts w:ascii="Times New Roman" w:hAnsi="Times New Roman" w:cs="Times New Roman"/>
          <w:sz w:val="28"/>
          <w:szCs w:val="28"/>
        </w:rPr>
        <w:t>В случае усмотрения представителем нанимателя возможности возникновения конфликта интересов при выполнении муниципальным служащим иной оплачиваемой работы, уведомление подлежит направлению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администрацию муниципального образования (</w:t>
      </w:r>
      <w:proofErr w:type="spellStart"/>
      <w:r w:rsidRPr="003750BD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Pr="003750BD">
        <w:rPr>
          <w:rFonts w:ascii="Times New Roman" w:hAnsi="Times New Roman" w:cs="Times New Roman"/>
          <w:sz w:val="28"/>
          <w:szCs w:val="28"/>
        </w:rPr>
        <w:t xml:space="preserve">). Рассмотрение уведомления комиссией осуществляется в порядке, установленном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Pr="003750BD">
        <w:rPr>
          <w:rFonts w:ascii="Times New Roman" w:hAnsi="Times New Roman" w:cs="Times New Roman"/>
          <w:sz w:val="28"/>
          <w:szCs w:val="28"/>
        </w:rPr>
        <w:t xml:space="preserve"> сельсовет «О комиссии по соблюдению требований к служебному поведению муниципальных служащих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Бурибаевский  </w:t>
      </w:r>
      <w:r w:rsidRPr="003750BD">
        <w:rPr>
          <w:rFonts w:ascii="Times New Roman" w:hAnsi="Times New Roman" w:cs="Times New Roman"/>
          <w:sz w:val="28"/>
          <w:szCs w:val="28"/>
        </w:rPr>
        <w:t>сельсовет и урегулированию конфликта интересов»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9. Муниципальный служащий в течение трёх дней со дня рассмотрения уведомления комиссией информируется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3750B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Бурибаевский  </w:t>
      </w:r>
      <w:r w:rsidRPr="003750BD">
        <w:rPr>
          <w:rFonts w:ascii="Times New Roman" w:hAnsi="Times New Roman" w:cs="Times New Roman"/>
          <w:sz w:val="28"/>
          <w:szCs w:val="28"/>
        </w:rPr>
        <w:t>сельсовет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10.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в соответствии с настоящим порядком.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11. При выполнении иной оплачиваемой работы муниципальный служащий обязан соблюдать установленные Федеральным законом от 2 марта 2007 года № 25-ФЗ «О муниципальной службе в Российской Федерации», ограничения, запреты и требования к служебному поведению муниципального служащего, а также информировать представителя нанимателя о возникшем конфликте интересов или о возможности его возникновения.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В случае несоблюдения муниципальным служащим при выполнении иной оплачиваемой работы установленных Федеральным законом от 2 марта 2007 года № 25-ФЗ «О муниципальной службе в Российской Федерации» ограничений, запретов и требований к служебному поведению, муниципальный служащий несет ответственность в соответствии с действующим законодательством.</w:t>
      </w:r>
    </w:p>
    <w:p w:rsidR="0077061E" w:rsidRDefault="0077061E" w:rsidP="0077061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представителя нанимателя о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0BD">
        <w:rPr>
          <w:rFonts w:ascii="Times New Roman" w:hAnsi="Times New Roman" w:cs="Times New Roman"/>
          <w:sz w:val="28"/>
          <w:szCs w:val="28"/>
        </w:rPr>
        <w:t>намерении</w:t>
      </w:r>
      <w:proofErr w:type="gramEnd"/>
      <w:r w:rsidRPr="003750BD">
        <w:rPr>
          <w:rFonts w:ascii="Times New Roman" w:hAnsi="Times New Roman" w:cs="Times New Roman"/>
          <w:sz w:val="28"/>
          <w:szCs w:val="28"/>
        </w:rPr>
        <w:t xml:space="preserve"> выполнять иную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оплачиваемую работу</w:t>
      </w:r>
    </w:p>
    <w:p w:rsidR="0077061E" w:rsidRDefault="0077061E" w:rsidP="0077061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муниципальным служащим представителя нанимателя о намерении выполнять иную оплачиваемую работу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( представителю нанимателя-наименование должности, ФИО)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 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( наименование должности муниципальной службы)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77061E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(ФИО)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</w:t>
      </w:r>
      <w:proofErr w:type="gramStart"/>
      <w:r w:rsidRPr="003750B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50BD">
        <w:rPr>
          <w:rFonts w:ascii="Times New Roman" w:hAnsi="Times New Roman" w:cs="Times New Roman"/>
          <w:sz w:val="28"/>
          <w:szCs w:val="28"/>
        </w:rPr>
        <w:t>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наименование организации (учреждения), в которой предполагается осуществление иной оплачиваемой работы;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наименование должности, по которой предполагается осуществление иной оплачиваемой работы;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предполагаемый график занятости (сроки и время выполнения иной оплачиваемой работы);</w:t>
      </w:r>
    </w:p>
    <w:p w:rsidR="0077061E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сведения о предстоящем виде деятельности, основные должностные обязанности.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влечет за собой конфликта интересов. 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   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 xml:space="preserve">Копию трудового договора (договора </w:t>
      </w:r>
      <w:proofErr w:type="spellStart"/>
      <w:proofErr w:type="gramStart"/>
      <w:r w:rsidRPr="003750BD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3750BD">
        <w:rPr>
          <w:rFonts w:ascii="Times New Roman" w:hAnsi="Times New Roman" w:cs="Times New Roman"/>
          <w:sz w:val="28"/>
          <w:szCs w:val="28"/>
        </w:rPr>
        <w:t>- правового</w:t>
      </w:r>
      <w:proofErr w:type="gramEnd"/>
      <w:r w:rsidRPr="003750BD">
        <w:rPr>
          <w:rFonts w:ascii="Times New Roman" w:hAnsi="Times New Roman" w:cs="Times New Roman"/>
          <w:sz w:val="28"/>
          <w:szCs w:val="28"/>
        </w:rPr>
        <w:t xml:space="preserve"> характера) на выполнение иной оплачиваемой работы прилагаю.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«____»___________20____г.                        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50B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50BD">
        <w:rPr>
          <w:rFonts w:ascii="Times New Roman" w:hAnsi="Times New Roman" w:cs="Times New Roman"/>
          <w:sz w:val="28"/>
          <w:szCs w:val="28"/>
        </w:rPr>
        <w:t xml:space="preserve">____________________                                        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50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 xml:space="preserve">    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750BD">
        <w:rPr>
          <w:rFonts w:ascii="Times New Roman" w:hAnsi="Times New Roman" w:cs="Times New Roman"/>
          <w:sz w:val="22"/>
          <w:szCs w:val="22"/>
        </w:rPr>
        <w:t>(подпись)                                                                 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750B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представителя нанимателя о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0BD">
        <w:rPr>
          <w:rFonts w:ascii="Times New Roman" w:hAnsi="Times New Roman" w:cs="Times New Roman"/>
          <w:sz w:val="28"/>
          <w:szCs w:val="28"/>
        </w:rPr>
        <w:t>намерении</w:t>
      </w:r>
      <w:proofErr w:type="gramEnd"/>
      <w:r w:rsidRPr="003750BD">
        <w:rPr>
          <w:rFonts w:ascii="Times New Roman" w:hAnsi="Times New Roman" w:cs="Times New Roman"/>
          <w:sz w:val="28"/>
          <w:szCs w:val="28"/>
        </w:rPr>
        <w:t xml:space="preserve"> выполнять иную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оплачиваемую работу</w:t>
      </w:r>
    </w:p>
    <w:p w:rsidR="0077061E" w:rsidRDefault="0077061E" w:rsidP="0077061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Форма</w:t>
      </w:r>
    </w:p>
    <w:p w:rsidR="0077061E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журнала регистрации уведомлений муниципальными служащими представителя нанимателя о намерении выполнять иную оплачиваемую работу</w:t>
      </w:r>
    </w:p>
    <w:p w:rsidR="0077061E" w:rsidRPr="003750BD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7"/>
        <w:tblW w:w="49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98"/>
        <w:gridCol w:w="1688"/>
        <w:gridCol w:w="1701"/>
        <w:gridCol w:w="1417"/>
        <w:gridCol w:w="1699"/>
        <w:gridCol w:w="1699"/>
        <w:gridCol w:w="1276"/>
      </w:tblGrid>
      <w:tr w:rsidR="0077061E" w:rsidRPr="007D7969" w:rsidTr="002A3B3B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представившего уведомления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служащего,</w:t>
            </w:r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представившего</w:t>
            </w:r>
            <w:proofErr w:type="gramEnd"/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служащего,</w:t>
            </w:r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го служащего в получении</w:t>
            </w:r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Примеча</w:t>
            </w:r>
            <w:proofErr w:type="spellEnd"/>
          </w:p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77061E" w:rsidRPr="007D7969" w:rsidTr="002A3B3B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61E" w:rsidRPr="007D7969" w:rsidRDefault="0077061E" w:rsidP="002A3B3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77061E" w:rsidRPr="003750BD" w:rsidRDefault="0077061E" w:rsidP="0077061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061E" w:rsidRPr="003750BD" w:rsidRDefault="0077061E" w:rsidP="0077061E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77061E" w:rsidRPr="003750BD" w:rsidRDefault="0077061E" w:rsidP="0077061E">
      <w:pPr>
        <w:rPr>
          <w:sz w:val="28"/>
          <w:szCs w:val="28"/>
        </w:rPr>
      </w:pPr>
    </w:p>
    <w:p w:rsidR="0077061E" w:rsidRPr="003750BD" w:rsidRDefault="0077061E" w:rsidP="0077061E">
      <w:pPr>
        <w:ind w:firstLine="709"/>
        <w:rPr>
          <w:sz w:val="28"/>
          <w:szCs w:val="28"/>
        </w:rPr>
      </w:pPr>
    </w:p>
    <w:p w:rsidR="0077061E" w:rsidRPr="003750BD" w:rsidRDefault="0077061E" w:rsidP="0077061E">
      <w:pPr>
        <w:jc w:val="both"/>
        <w:rPr>
          <w:sz w:val="28"/>
          <w:szCs w:val="28"/>
        </w:rPr>
      </w:pPr>
      <w:r w:rsidRPr="003750BD">
        <w:rPr>
          <w:sz w:val="28"/>
          <w:szCs w:val="28"/>
        </w:rPr>
        <w:t xml:space="preserve"> </w:t>
      </w:r>
    </w:p>
    <w:p w:rsidR="0077061E" w:rsidRPr="003750BD" w:rsidRDefault="0077061E" w:rsidP="0077061E">
      <w:pPr>
        <w:jc w:val="both"/>
        <w:rPr>
          <w:sz w:val="28"/>
          <w:szCs w:val="28"/>
        </w:rPr>
      </w:pPr>
    </w:p>
    <w:p w:rsidR="00092752" w:rsidRDefault="00092752"/>
    <w:sectPr w:rsidR="00092752" w:rsidSect="0077061E">
      <w:pgSz w:w="11909" w:h="16834"/>
      <w:pgMar w:top="567" w:right="851" w:bottom="1134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61E"/>
    <w:rsid w:val="00092752"/>
    <w:rsid w:val="0077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061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Strong"/>
    <w:qFormat/>
    <w:rsid w:val="007706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7645</Characters>
  <Application>Microsoft Office Word</Application>
  <DocSecurity>0</DocSecurity>
  <Lines>63</Lines>
  <Paragraphs>17</Paragraphs>
  <ScaleCrop>false</ScaleCrop>
  <Company>Microsoft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2018-07-10T08:42:00Z</dcterms:created>
  <dcterms:modified xsi:type="dcterms:W3CDTF">2018-07-10T08:44:00Z</dcterms:modified>
</cp:coreProperties>
</file>