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0" w:rsidRPr="001C1E1C" w:rsidRDefault="00AB0250" w:rsidP="00AB02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E1C">
        <w:rPr>
          <w:rFonts w:ascii="Times New Roman" w:hAnsi="Times New Roman"/>
          <w:b/>
          <w:sz w:val="28"/>
          <w:szCs w:val="28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AB0250" w:rsidRDefault="00AB0250" w:rsidP="00AB02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E1C">
        <w:rPr>
          <w:rFonts w:ascii="Times New Roman" w:hAnsi="Times New Roman"/>
          <w:b/>
          <w:sz w:val="28"/>
          <w:szCs w:val="28"/>
        </w:rPr>
        <w:t>==================================================</w:t>
      </w:r>
      <w:r w:rsidR="008E3B29">
        <w:rPr>
          <w:rFonts w:ascii="Times New Roman" w:hAnsi="Times New Roman"/>
          <w:b/>
          <w:sz w:val="28"/>
          <w:szCs w:val="28"/>
        </w:rPr>
        <w:t>========</w:t>
      </w:r>
    </w:p>
    <w:p w:rsidR="008E3B29" w:rsidRPr="001C1E1C" w:rsidRDefault="008E3B29" w:rsidP="00AB02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E1C">
        <w:rPr>
          <w:rFonts w:ascii="Times New Roman" w:hAnsi="Times New Roman"/>
          <w:b/>
          <w:sz w:val="28"/>
          <w:szCs w:val="28"/>
        </w:rPr>
        <w:t>РЕШЕНИЕ</w:t>
      </w:r>
    </w:p>
    <w:p w:rsidR="00AB0250" w:rsidRPr="001C1E1C" w:rsidRDefault="00AB0250" w:rsidP="00AB0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Style w:val="FontStyle143"/>
          <w:sz w:val="28"/>
          <w:szCs w:val="28"/>
        </w:rPr>
      </w:pPr>
      <w:r w:rsidRPr="001C1E1C">
        <w:rPr>
          <w:rStyle w:val="FontStyle143"/>
          <w:sz w:val="28"/>
          <w:szCs w:val="28"/>
        </w:rPr>
        <w:t>Об утверждении норм и правил по благоустройству в границах сельского поселения Бурибаевский  сельсовет муниципального района Хайбуллинский район Республики Башкортостан</w:t>
      </w: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1C1E1C">
        <w:rPr>
          <w:rFonts w:ascii="Times New Roman" w:hAnsi="Times New Roman"/>
          <w:sz w:val="28"/>
          <w:szCs w:val="28"/>
        </w:rPr>
        <w:t>едеральным законом «Об общих принципах организации местного самоуправления в Российской Федерации» Совет сельского поселения Бурибаевский  сельсовет муниципального района Хайбуллинский район</w:t>
      </w:r>
      <w:r w:rsidRPr="001C1E1C">
        <w:rPr>
          <w:rFonts w:ascii="Times New Roman" w:hAnsi="Times New Roman"/>
          <w:b/>
          <w:sz w:val="28"/>
          <w:szCs w:val="28"/>
        </w:rPr>
        <w:t xml:space="preserve"> </w:t>
      </w:r>
      <w:r w:rsidRPr="001C1E1C">
        <w:rPr>
          <w:rFonts w:ascii="Times New Roman" w:hAnsi="Times New Roman"/>
          <w:sz w:val="28"/>
          <w:szCs w:val="28"/>
        </w:rPr>
        <w:t>Республики Башкортостан решил: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4"/>
          <w:sz w:val="28"/>
          <w:szCs w:val="28"/>
        </w:rPr>
      </w:pPr>
      <w:r w:rsidRPr="001C1E1C">
        <w:rPr>
          <w:rStyle w:val="FontStyle144"/>
          <w:sz w:val="28"/>
          <w:szCs w:val="28"/>
        </w:rPr>
        <w:t>Утвердить Правила по благоустройству в границах сельского поселения Бурибаевский  сельсовет муниципального района Хайбуллинский район Республики Башкортостан. (Приложение № 1)</w:t>
      </w:r>
    </w:p>
    <w:p w:rsidR="00AB0250" w:rsidRPr="001C1E1C" w:rsidRDefault="00AB0250" w:rsidP="00AB0250">
      <w:pPr>
        <w:pStyle w:val="1"/>
        <w:rPr>
          <w:rStyle w:val="FontStyle144"/>
          <w:sz w:val="28"/>
          <w:szCs w:val="28"/>
        </w:rPr>
      </w:pPr>
    </w:p>
    <w:p w:rsidR="00AB0250" w:rsidRPr="001C1E1C" w:rsidRDefault="00AB0250" w:rsidP="00AB0250">
      <w:pPr>
        <w:pStyle w:val="1"/>
        <w:rPr>
          <w:rStyle w:val="FontStyle144"/>
          <w:sz w:val="28"/>
          <w:szCs w:val="28"/>
        </w:rPr>
      </w:pPr>
      <w:r w:rsidRPr="001C1E1C">
        <w:rPr>
          <w:rStyle w:val="FontStyle144"/>
          <w:sz w:val="28"/>
          <w:szCs w:val="28"/>
        </w:rPr>
        <w:t xml:space="preserve">Глава сельского поселения                                                                                                        Бурибаевский  сельсовет                                                                                         муниципального района                                                                                             Хайбуллинский район                                                                                               Республики Башкортостан                                                              </w:t>
      </w:r>
      <w:proofErr w:type="spellStart"/>
      <w:r w:rsidRPr="001C1E1C">
        <w:rPr>
          <w:rStyle w:val="FontStyle144"/>
          <w:sz w:val="28"/>
          <w:szCs w:val="28"/>
        </w:rPr>
        <w:t>В.Г.Ильбаков</w:t>
      </w:r>
      <w:proofErr w:type="spellEnd"/>
    </w:p>
    <w:p w:rsidR="00AB0250" w:rsidRPr="001C1E1C" w:rsidRDefault="00AB0250" w:rsidP="00AB0250">
      <w:pPr>
        <w:pStyle w:val="1"/>
        <w:rPr>
          <w:rStyle w:val="FontStyle144"/>
          <w:sz w:val="28"/>
          <w:szCs w:val="28"/>
        </w:rPr>
      </w:pP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  <w:r w:rsidRPr="001C1E1C">
        <w:rPr>
          <w:rFonts w:ascii="Times New Roman" w:hAnsi="Times New Roman"/>
          <w:sz w:val="28"/>
          <w:szCs w:val="28"/>
        </w:rPr>
        <w:t>с</w:t>
      </w:r>
      <w:proofErr w:type="gramStart"/>
      <w:r w:rsidRPr="001C1E1C">
        <w:rPr>
          <w:rFonts w:ascii="Times New Roman" w:hAnsi="Times New Roman"/>
          <w:sz w:val="28"/>
          <w:szCs w:val="28"/>
        </w:rPr>
        <w:t>.Б</w:t>
      </w:r>
      <w:proofErr w:type="gramEnd"/>
      <w:r w:rsidRPr="001C1E1C">
        <w:rPr>
          <w:rFonts w:ascii="Times New Roman" w:hAnsi="Times New Roman"/>
          <w:sz w:val="28"/>
          <w:szCs w:val="28"/>
        </w:rPr>
        <w:t>урибай</w:t>
      </w: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  <w:r w:rsidRPr="001C1E1C">
        <w:rPr>
          <w:rFonts w:ascii="Times New Roman" w:hAnsi="Times New Roman"/>
          <w:sz w:val="28"/>
          <w:szCs w:val="28"/>
        </w:rPr>
        <w:t>14 марта 2012 года</w:t>
      </w:r>
    </w:p>
    <w:p w:rsidR="00AB0250" w:rsidRPr="001C1E1C" w:rsidRDefault="00AB0250" w:rsidP="00AB0250">
      <w:pPr>
        <w:pStyle w:val="1"/>
        <w:rPr>
          <w:rStyle w:val="FontStyle144"/>
          <w:sz w:val="28"/>
          <w:szCs w:val="28"/>
        </w:rPr>
      </w:pPr>
      <w:r w:rsidRPr="001C1E1C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1C1E1C">
        <w:rPr>
          <w:rFonts w:ascii="Times New Roman" w:hAnsi="Times New Roman"/>
          <w:sz w:val="28"/>
          <w:szCs w:val="28"/>
        </w:rPr>
        <w:t>Р</w:t>
      </w:r>
      <w:proofErr w:type="gramEnd"/>
      <w:r w:rsidRPr="001C1E1C">
        <w:rPr>
          <w:rFonts w:ascii="Times New Roman" w:hAnsi="Times New Roman"/>
          <w:sz w:val="28"/>
          <w:szCs w:val="28"/>
        </w:rPr>
        <w:t>- 9/35</w:t>
      </w:r>
    </w:p>
    <w:p w:rsidR="00AB0250" w:rsidRDefault="00AB0250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Default="008E3B29" w:rsidP="00AB0250">
      <w:pPr>
        <w:pStyle w:val="1"/>
        <w:rPr>
          <w:rStyle w:val="FontStyle144"/>
          <w:sz w:val="28"/>
          <w:szCs w:val="28"/>
        </w:rPr>
      </w:pPr>
    </w:p>
    <w:p w:rsidR="008E3B29" w:rsidRPr="001C1E1C" w:rsidRDefault="008E3B29" w:rsidP="00AB0250">
      <w:pPr>
        <w:pStyle w:val="1"/>
        <w:rPr>
          <w:rStyle w:val="FontStyle144"/>
          <w:sz w:val="28"/>
          <w:szCs w:val="28"/>
        </w:rPr>
      </w:pPr>
    </w:p>
    <w:p w:rsidR="00AB0250" w:rsidRDefault="00AB0250" w:rsidP="00AB0250">
      <w:pPr>
        <w:pStyle w:val="1"/>
        <w:jc w:val="right"/>
        <w:rPr>
          <w:rStyle w:val="FontStyle226"/>
          <w:sz w:val="28"/>
          <w:szCs w:val="28"/>
        </w:rPr>
      </w:pPr>
    </w:p>
    <w:p w:rsidR="00AB0250" w:rsidRPr="001C1E1C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Приложение № 1</w:t>
      </w:r>
    </w:p>
    <w:p w:rsidR="00AB0250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к решению Совета сельского поселения</w:t>
      </w:r>
    </w:p>
    <w:p w:rsidR="00AB0250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 Бурибаевский сельсовет</w:t>
      </w:r>
    </w:p>
    <w:p w:rsidR="00AB0250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муниципального района</w:t>
      </w:r>
    </w:p>
    <w:p w:rsidR="00AB0250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Хайбуллинский район</w:t>
      </w:r>
    </w:p>
    <w:p w:rsidR="00AB0250" w:rsidRPr="001C1E1C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Республики Башкортостан</w:t>
      </w:r>
      <w:r w:rsidRPr="001C1E1C">
        <w:rPr>
          <w:rStyle w:val="FontStyle226"/>
          <w:sz w:val="28"/>
          <w:szCs w:val="28"/>
        </w:rPr>
        <w:t xml:space="preserve"> </w:t>
      </w:r>
    </w:p>
    <w:p w:rsidR="00AB0250" w:rsidRPr="001C1E1C" w:rsidRDefault="00AB0250" w:rsidP="00AB0250">
      <w:pPr>
        <w:pStyle w:val="1"/>
        <w:jc w:val="right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от 14 марта 2012 года № Р-9/35</w:t>
      </w: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</w:p>
    <w:p w:rsidR="008E3B29" w:rsidRDefault="00AB0250" w:rsidP="00AB0250">
      <w:pPr>
        <w:pStyle w:val="1"/>
        <w:jc w:val="center"/>
        <w:rPr>
          <w:rStyle w:val="FontStyle145"/>
          <w:sz w:val="28"/>
          <w:szCs w:val="28"/>
        </w:rPr>
      </w:pPr>
      <w:r w:rsidRPr="001C1E1C">
        <w:rPr>
          <w:rStyle w:val="FontStyle145"/>
          <w:sz w:val="28"/>
          <w:szCs w:val="28"/>
        </w:rPr>
        <w:t>ПРАВИЛА</w:t>
      </w:r>
      <w:r w:rsidR="008E3B29">
        <w:rPr>
          <w:rStyle w:val="FontStyle145"/>
          <w:sz w:val="28"/>
          <w:szCs w:val="28"/>
        </w:rPr>
        <w:t xml:space="preserve"> ПО БЛАГОУСТРОЙСТВА В ГРАНИЦАХ </w:t>
      </w:r>
      <w:r w:rsidRPr="001C1E1C">
        <w:rPr>
          <w:rStyle w:val="FontStyle145"/>
          <w:sz w:val="28"/>
          <w:szCs w:val="28"/>
        </w:rPr>
        <w:t xml:space="preserve">СЕЛЬСКОГО ПОСЕЛЕНИЯ БУРИБАЕВСКИЙ СЕЛЬСОВЕТ МУНИЦИПАЛЬНОГО РАЙОНА ХАЙБУЛЛИНСКИЙ РАЙОН </w:t>
      </w:r>
    </w:p>
    <w:p w:rsidR="00AB0250" w:rsidRPr="001C1E1C" w:rsidRDefault="00AB0250" w:rsidP="00AB0250">
      <w:pPr>
        <w:pStyle w:val="1"/>
        <w:jc w:val="center"/>
        <w:rPr>
          <w:rStyle w:val="FontStyle145"/>
          <w:sz w:val="28"/>
          <w:szCs w:val="28"/>
        </w:rPr>
      </w:pPr>
      <w:r w:rsidRPr="001C1E1C">
        <w:rPr>
          <w:rStyle w:val="FontStyle145"/>
          <w:sz w:val="28"/>
          <w:szCs w:val="28"/>
        </w:rPr>
        <w:t>РЕСПУБЛИКИ БАШКОРТОСТАН</w:t>
      </w: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B0250" w:rsidRDefault="00AB0250" w:rsidP="00AB0250">
      <w:pPr>
        <w:pStyle w:val="1"/>
        <w:jc w:val="center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Раздел 1. ОБЩИЕ ПОЛОЖЕНИЯ</w:t>
      </w:r>
    </w:p>
    <w:p w:rsidR="00AB0250" w:rsidRPr="001C1E1C" w:rsidRDefault="00AB0250" w:rsidP="00AB0250">
      <w:pPr>
        <w:pStyle w:val="1"/>
        <w:jc w:val="center"/>
        <w:rPr>
          <w:rStyle w:val="FontStyle146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1.1. Настоящие Правила ус</w:t>
      </w:r>
      <w:r>
        <w:rPr>
          <w:rStyle w:val="FontStyle226"/>
          <w:sz w:val="28"/>
          <w:szCs w:val="28"/>
        </w:rPr>
        <w:t xml:space="preserve">танавливают общие параметры и </w:t>
      </w:r>
      <w:r w:rsidRPr="001C1E1C">
        <w:rPr>
          <w:rStyle w:val="FontStyle226"/>
          <w:sz w:val="28"/>
          <w:szCs w:val="28"/>
        </w:rPr>
        <w:t>минимальное сочетание элементов благоустройства для создания безопасной, удобной и привлекательной среды в границах  сельского поселения Бурибаевский сельсовет муниципального района Хайбуллинский район Республики Башкортостан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1.2. В настоящих Правилах применяются следующие термины с соответствующими определениями: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Благоустройство территории </w:t>
      </w:r>
      <w:r w:rsidRPr="001C1E1C">
        <w:rPr>
          <w:rStyle w:val="FontStyle226"/>
          <w:sz w:val="28"/>
          <w:szCs w:val="28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Элементы благоустройства территории </w:t>
      </w:r>
      <w:r w:rsidRPr="001C1E1C">
        <w:rPr>
          <w:rStyle w:val="FontStyle226"/>
          <w:sz w:val="28"/>
          <w:szCs w:val="28"/>
        </w:rPr>
        <w:t>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Нормируемый комплекс элементов благоустройства </w:t>
      </w:r>
      <w:r w:rsidRPr="001C1E1C">
        <w:rPr>
          <w:rStyle w:val="FontStyle226"/>
          <w:sz w:val="28"/>
          <w:szCs w:val="28"/>
        </w:rPr>
        <w:t>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AB0250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proofErr w:type="gramStart"/>
      <w:r w:rsidRPr="001C1E1C">
        <w:rPr>
          <w:rStyle w:val="FontStyle146"/>
          <w:sz w:val="28"/>
          <w:szCs w:val="28"/>
        </w:rPr>
        <w:t xml:space="preserve">Объекты благоустройства территории </w:t>
      </w:r>
      <w:r w:rsidRPr="001C1E1C">
        <w:rPr>
          <w:rStyle w:val="FontStyle226"/>
          <w:sz w:val="28"/>
          <w:szCs w:val="28"/>
        </w:rPr>
        <w:t xml:space="preserve"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</w:t>
      </w:r>
      <w:r w:rsidRPr="001C1E1C">
        <w:rPr>
          <w:rStyle w:val="FontStyle226"/>
          <w:sz w:val="28"/>
          <w:szCs w:val="28"/>
        </w:rPr>
        <w:lastRenderedPageBreak/>
        <w:t>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</w:t>
      </w:r>
      <w:r>
        <w:rPr>
          <w:rStyle w:val="FontStyle226"/>
          <w:sz w:val="28"/>
          <w:szCs w:val="28"/>
        </w:rPr>
        <w:t>ерриторией и застройкой).</w:t>
      </w:r>
      <w:proofErr w:type="gramEnd"/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</w:p>
    <w:p w:rsidR="00AB0250" w:rsidRPr="001C1E1C" w:rsidRDefault="00AB0250" w:rsidP="00AB0250">
      <w:pPr>
        <w:pStyle w:val="1"/>
        <w:rPr>
          <w:rFonts w:ascii="Times New Roman" w:hAnsi="Times New Roman"/>
          <w:sz w:val="28"/>
          <w:szCs w:val="28"/>
        </w:rPr>
      </w:pPr>
    </w:p>
    <w:p w:rsidR="00AB0250" w:rsidRDefault="00AB0250" w:rsidP="00AB0250">
      <w:pPr>
        <w:pStyle w:val="1"/>
        <w:jc w:val="center"/>
        <w:rPr>
          <w:rStyle w:val="FontStyle146"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Раздел 2. ЭЛЕМЕНТЫ БЛАГОУСТРОЙСТВА ТЕРРИТОРИИ</w:t>
      </w:r>
    </w:p>
    <w:p w:rsidR="00AB0250" w:rsidRDefault="00AB0250" w:rsidP="00AB0250">
      <w:pPr>
        <w:pStyle w:val="1"/>
        <w:rPr>
          <w:rStyle w:val="FontStyle146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2.1. Озеленение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2.1.1. Озеленение - элемент благоустройства и ландшафтной организации территории, обеспечивающий формирование среды населенного пункта с активным использованием растительных компонентов, а также поддержание ранее созданной  природной среды в границах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2.1.2.Основными типа</w:t>
      </w:r>
      <w:r>
        <w:rPr>
          <w:rStyle w:val="FontStyle226"/>
          <w:sz w:val="28"/>
          <w:szCs w:val="28"/>
        </w:rPr>
        <w:t>ми насаждений и озеленения  являют</w:t>
      </w:r>
      <w:r w:rsidRPr="001C1E1C">
        <w:rPr>
          <w:rStyle w:val="FontStyle226"/>
          <w:sz w:val="28"/>
          <w:szCs w:val="28"/>
        </w:rPr>
        <w:t xml:space="preserve">ся живые изгороди, газоны, цветники, различные виды посадок (аллейные, рядовые, букетные и др.). В зависимости от выбора типов насаждений определяется </w:t>
      </w:r>
      <w:r w:rsidRPr="001C1E1C">
        <w:rPr>
          <w:rStyle w:val="FontStyle149"/>
          <w:sz w:val="28"/>
          <w:szCs w:val="28"/>
        </w:rPr>
        <w:t xml:space="preserve">объемно-пространственная структура </w:t>
      </w:r>
      <w:r w:rsidRPr="001C1E1C">
        <w:rPr>
          <w:rStyle w:val="FontStyle226"/>
          <w:sz w:val="28"/>
          <w:szCs w:val="28"/>
        </w:rPr>
        <w:t>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AB0250" w:rsidRPr="001C1E1C" w:rsidRDefault="00AB0250" w:rsidP="00AB0250">
      <w:pPr>
        <w:pStyle w:val="1"/>
        <w:rPr>
          <w:rStyle w:val="FontStyle226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rPr>
          <w:rStyle w:val="FontStyle146"/>
          <w:b w:val="0"/>
          <w:bCs w:val="0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2.2. Виды покрытий</w:t>
      </w:r>
    </w:p>
    <w:p w:rsidR="00AB0250" w:rsidRPr="001C1E1C" w:rsidRDefault="00AB0250" w:rsidP="00AB02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2.2.1.Покрытия поверхности дорог обеспечивают в границах сельского поселения Бурибаевский сельсовет муниципального района Хайбуллинский район Республики Башкортостан условия безопасного и комфортного передвижения, а также - формируют архитектурно-художественный облик среды. Для целей благоустр</w:t>
      </w:r>
      <w:r>
        <w:rPr>
          <w:rStyle w:val="FontStyle226"/>
          <w:sz w:val="28"/>
          <w:szCs w:val="28"/>
        </w:rPr>
        <w:t xml:space="preserve">ойства территории определяются </w:t>
      </w:r>
      <w:r w:rsidRPr="001C1E1C">
        <w:rPr>
          <w:rStyle w:val="FontStyle226"/>
          <w:sz w:val="28"/>
          <w:szCs w:val="28"/>
        </w:rPr>
        <w:t xml:space="preserve"> следующие виды покрытий: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1C1E1C">
        <w:rPr>
          <w:rStyle w:val="FontStyle226"/>
          <w:sz w:val="28"/>
          <w:szCs w:val="28"/>
        </w:rPr>
        <w:t>цементобетона</w:t>
      </w:r>
      <w:proofErr w:type="spellEnd"/>
      <w:r w:rsidRPr="001C1E1C">
        <w:rPr>
          <w:rStyle w:val="FontStyle226"/>
          <w:sz w:val="28"/>
          <w:szCs w:val="28"/>
        </w:rPr>
        <w:t>, природного камня и т.п. материалов;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вяжущими.</w:t>
      </w:r>
    </w:p>
    <w:p w:rsidR="00AB0250" w:rsidRPr="0042353F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2.3. Уличное коммунально-бытовое оборудование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2.3.1.Уличное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</w:t>
      </w:r>
      <w:r>
        <w:rPr>
          <w:rStyle w:val="FontStyle226"/>
          <w:sz w:val="28"/>
          <w:szCs w:val="28"/>
        </w:rPr>
        <w:t>ьно-бытового оборудования являет</w:t>
      </w:r>
      <w:r w:rsidRPr="001C1E1C">
        <w:rPr>
          <w:rStyle w:val="FontStyle226"/>
          <w:sz w:val="28"/>
          <w:szCs w:val="28"/>
        </w:rPr>
        <w:t xml:space="preserve">ся: </w:t>
      </w:r>
      <w:proofErr w:type="spellStart"/>
      <w:r w:rsidRPr="001C1E1C">
        <w:rPr>
          <w:rStyle w:val="FontStyle226"/>
          <w:sz w:val="28"/>
          <w:szCs w:val="28"/>
        </w:rPr>
        <w:t>экологичность</w:t>
      </w:r>
      <w:proofErr w:type="spellEnd"/>
      <w:r w:rsidRPr="001C1E1C">
        <w:rPr>
          <w:rStyle w:val="FontStyle226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AB0250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2.3.2. Для сбора бытового мусора на улицах, площадях, о</w:t>
      </w:r>
      <w:r>
        <w:rPr>
          <w:rStyle w:val="FontStyle226"/>
          <w:sz w:val="28"/>
          <w:szCs w:val="28"/>
        </w:rPr>
        <w:t xml:space="preserve">бъектах рекреации </w:t>
      </w:r>
      <w:r w:rsidRPr="001C1E1C">
        <w:rPr>
          <w:rStyle w:val="FontStyle226"/>
          <w:sz w:val="28"/>
          <w:szCs w:val="28"/>
        </w:rPr>
        <w:t>применя</w:t>
      </w:r>
      <w:r>
        <w:rPr>
          <w:rStyle w:val="FontStyle226"/>
          <w:sz w:val="28"/>
          <w:szCs w:val="28"/>
        </w:rPr>
        <w:t>ются</w:t>
      </w:r>
      <w:r w:rsidRPr="001C1E1C">
        <w:rPr>
          <w:rStyle w:val="FontStyle226"/>
          <w:sz w:val="28"/>
          <w:szCs w:val="28"/>
        </w:rPr>
        <w:t xml:space="preserve"> малогабаритные (малые) контейнеры (менее 0,5 </w:t>
      </w:r>
      <w:r w:rsidRPr="001C1E1C">
        <w:rPr>
          <w:rStyle w:val="FontStyle226"/>
          <w:sz w:val="28"/>
          <w:szCs w:val="28"/>
        </w:rPr>
        <w:lastRenderedPageBreak/>
        <w:t>куб</w:t>
      </w:r>
      <w:proofErr w:type="gramStart"/>
      <w:r w:rsidRPr="001C1E1C">
        <w:rPr>
          <w:rStyle w:val="FontStyle226"/>
          <w:sz w:val="28"/>
          <w:szCs w:val="28"/>
        </w:rPr>
        <w:t>.м</w:t>
      </w:r>
      <w:proofErr w:type="gramEnd"/>
      <w:r w:rsidRPr="001C1E1C">
        <w:rPr>
          <w:rStyle w:val="FontStyle226"/>
          <w:sz w:val="28"/>
          <w:szCs w:val="28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</w:t>
      </w:r>
      <w:proofErr w:type="gramStart"/>
      <w:r w:rsidRPr="001C1E1C">
        <w:rPr>
          <w:rStyle w:val="FontStyle226"/>
          <w:sz w:val="28"/>
          <w:szCs w:val="28"/>
        </w:rPr>
        <w:t>Интервал при расстановке малых контейнеров и урн (без учета обязательной расстановки у в</w:t>
      </w:r>
      <w:r>
        <w:rPr>
          <w:rStyle w:val="FontStyle226"/>
          <w:sz w:val="28"/>
          <w:szCs w:val="28"/>
        </w:rPr>
        <w:t>ышеперечисленных объектов)  составляет</w:t>
      </w:r>
      <w:r w:rsidRPr="001C1E1C">
        <w:rPr>
          <w:rStyle w:val="FontStyle226"/>
          <w:sz w:val="28"/>
          <w:szCs w:val="28"/>
        </w:rPr>
        <w:t xml:space="preserve">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1C1E1C">
          <w:rPr>
            <w:rStyle w:val="FontStyle226"/>
            <w:sz w:val="28"/>
            <w:szCs w:val="28"/>
          </w:rPr>
          <w:t>60 м</w:t>
        </w:r>
      </w:smartTag>
      <w:r w:rsidRPr="001C1E1C">
        <w:rPr>
          <w:rStyle w:val="FontStyle226"/>
          <w:sz w:val="28"/>
          <w:szCs w:val="28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1C1E1C">
          <w:rPr>
            <w:rStyle w:val="FontStyle226"/>
            <w:sz w:val="28"/>
            <w:szCs w:val="28"/>
          </w:rPr>
          <w:t>100 м</w:t>
        </w:r>
      </w:smartTag>
      <w:r w:rsidRPr="001C1E1C">
        <w:rPr>
          <w:rStyle w:val="FontStyle226"/>
          <w:sz w:val="28"/>
          <w:szCs w:val="28"/>
        </w:rPr>
        <w:t>. На территории объектов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 рекреации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 расстановку</w:t>
      </w:r>
      <w:r>
        <w:rPr>
          <w:rStyle w:val="FontStyle226"/>
          <w:sz w:val="28"/>
          <w:szCs w:val="28"/>
        </w:rPr>
        <w:t xml:space="preserve">  малых  контейнеров  и  урн   предусматривают </w:t>
      </w:r>
      <w:r w:rsidRPr="001C1E1C">
        <w:rPr>
          <w:rStyle w:val="FontStyle226"/>
          <w:sz w:val="28"/>
          <w:szCs w:val="28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1C1E1C">
        <w:rPr>
          <w:rStyle w:val="FontStyle226"/>
          <w:sz w:val="28"/>
          <w:szCs w:val="28"/>
        </w:rPr>
        <w:t xml:space="preserve"> </w:t>
      </w:r>
      <w:r>
        <w:rPr>
          <w:rStyle w:val="FontStyle226"/>
          <w:sz w:val="28"/>
          <w:szCs w:val="28"/>
        </w:rPr>
        <w:t xml:space="preserve">  </w:t>
      </w:r>
      <w:r w:rsidRPr="001C1E1C">
        <w:rPr>
          <w:rStyle w:val="FontStyle226"/>
          <w:sz w:val="28"/>
          <w:szCs w:val="28"/>
        </w:rPr>
        <w:t>Кроме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 того,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 урны</w:t>
      </w:r>
      <w:r>
        <w:rPr>
          <w:rStyle w:val="FontStyle226"/>
          <w:sz w:val="28"/>
          <w:szCs w:val="28"/>
        </w:rPr>
        <w:t xml:space="preserve">    устанавливают </w:t>
      </w:r>
      <w:r w:rsidRPr="001C1E1C">
        <w:rPr>
          <w:rStyle w:val="FontStyle226"/>
          <w:sz w:val="28"/>
          <w:szCs w:val="28"/>
        </w:rPr>
        <w:t xml:space="preserve"> на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 остановках общественного 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тра</w:t>
      </w:r>
      <w:r>
        <w:rPr>
          <w:rStyle w:val="FontStyle226"/>
          <w:sz w:val="28"/>
          <w:szCs w:val="28"/>
        </w:rPr>
        <w:t>нспорта. Во всех случаях предусматривают</w:t>
      </w:r>
      <w:r w:rsidRPr="001C1E1C">
        <w:rPr>
          <w:rStyle w:val="FontStyle226"/>
          <w:sz w:val="28"/>
          <w:szCs w:val="28"/>
        </w:rPr>
        <w:t xml:space="preserve"> расстановку, не мешающую передвижению пешеходов, проезду инвалидных и детских колясок.</w:t>
      </w:r>
    </w:p>
    <w:p w:rsidR="00AB0250" w:rsidRPr="001C1E1C" w:rsidRDefault="00AB0250" w:rsidP="00AB0250">
      <w:pPr>
        <w:pStyle w:val="1"/>
        <w:ind w:firstLine="708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2.4. Игровое и спортивное оборудование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2.4.1. Игровое и спортивное оборудование в границах муниципального образования представлено игровыми, физкультурно-оздоровительными устройствами, сооружениями и (или) их комплексами.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2.4.2.И</w:t>
      </w:r>
      <w:r w:rsidRPr="001C1E1C">
        <w:rPr>
          <w:rStyle w:val="FontStyle226"/>
          <w:sz w:val="28"/>
          <w:szCs w:val="28"/>
        </w:rPr>
        <w:t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</w:t>
      </w:r>
      <w:r>
        <w:rPr>
          <w:rStyle w:val="FontStyle226"/>
          <w:sz w:val="28"/>
          <w:szCs w:val="28"/>
        </w:rPr>
        <w:t>ельным. Применяется модульное оборудование, обеспечивающее</w:t>
      </w:r>
      <w:r w:rsidRPr="001C1E1C">
        <w:rPr>
          <w:rStyle w:val="FontStyle226"/>
          <w:sz w:val="28"/>
          <w:szCs w:val="28"/>
        </w:rPr>
        <w:t xml:space="preserve"> вариантность сочетаний элементов.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2.4.3. Т</w:t>
      </w:r>
      <w:r w:rsidRPr="001C1E1C">
        <w:rPr>
          <w:rStyle w:val="FontStyle226"/>
          <w:sz w:val="28"/>
          <w:szCs w:val="28"/>
        </w:rPr>
        <w:t xml:space="preserve">ребования к материалу </w:t>
      </w:r>
      <w:r>
        <w:rPr>
          <w:rStyle w:val="FontStyle226"/>
          <w:sz w:val="28"/>
          <w:szCs w:val="28"/>
        </w:rPr>
        <w:t>игрового оборудования и условия</w:t>
      </w:r>
      <w:r w:rsidRPr="001C1E1C">
        <w:rPr>
          <w:rStyle w:val="FontStyle226"/>
          <w:sz w:val="28"/>
          <w:szCs w:val="28"/>
        </w:rPr>
        <w:t xml:space="preserve"> его обработки: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-металл  применяется</w:t>
      </w:r>
      <w:r w:rsidRPr="001C1E1C">
        <w:rPr>
          <w:rStyle w:val="FontStyle226"/>
          <w:sz w:val="28"/>
          <w:szCs w:val="28"/>
        </w:rPr>
        <w:t xml:space="preserve"> преимущественно для несущих конструкций оборудования, </w:t>
      </w:r>
      <w:r>
        <w:rPr>
          <w:rStyle w:val="FontStyle226"/>
          <w:sz w:val="28"/>
          <w:szCs w:val="28"/>
        </w:rPr>
        <w:t xml:space="preserve">должен </w:t>
      </w:r>
      <w:r w:rsidRPr="001C1E1C">
        <w:rPr>
          <w:rStyle w:val="FontStyle226"/>
          <w:sz w:val="28"/>
          <w:szCs w:val="28"/>
        </w:rPr>
        <w:t>иметь надежные соединения и соответствующую обработку (влагостойкая покраска, антикоррозийное покрытие</w:t>
      </w:r>
      <w:r>
        <w:rPr>
          <w:rStyle w:val="FontStyle226"/>
          <w:sz w:val="28"/>
          <w:szCs w:val="28"/>
        </w:rPr>
        <w:t xml:space="preserve">); применяется </w:t>
      </w:r>
      <w:r w:rsidRPr="001C1E1C">
        <w:rPr>
          <w:rStyle w:val="FontStyle226"/>
          <w:sz w:val="28"/>
          <w:szCs w:val="28"/>
        </w:rPr>
        <w:t xml:space="preserve"> </w:t>
      </w:r>
      <w:proofErr w:type="spellStart"/>
      <w:r w:rsidRPr="001C1E1C">
        <w:rPr>
          <w:rStyle w:val="FontStyle226"/>
          <w:sz w:val="28"/>
          <w:szCs w:val="28"/>
        </w:rPr>
        <w:t>металлопластик</w:t>
      </w:r>
      <w:proofErr w:type="spellEnd"/>
      <w:r w:rsidRPr="001C1E1C">
        <w:rPr>
          <w:rStyle w:val="FontStyle226"/>
          <w:sz w:val="28"/>
          <w:szCs w:val="28"/>
        </w:rPr>
        <w:t xml:space="preserve"> (не травмирует, не ржавеет, морозоустойчив);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оборудование </w:t>
      </w:r>
      <w:r>
        <w:rPr>
          <w:rStyle w:val="FontStyle226"/>
          <w:sz w:val="28"/>
          <w:szCs w:val="28"/>
        </w:rPr>
        <w:t>из пластика и полимеров выполняется</w:t>
      </w:r>
      <w:r w:rsidRPr="001C1E1C">
        <w:rPr>
          <w:rStyle w:val="FontStyle226"/>
          <w:sz w:val="28"/>
          <w:szCs w:val="28"/>
        </w:rPr>
        <w:t xml:space="preserve"> с гладкой поверхностью и яркой, чистой цветовой гаммой окраски, не выцветающей от воздействия климатических факторов.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2.4.4.Спортивное оборудование предназначено для всех возрастных групп населения, размещается на спортивных и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AB0250" w:rsidRPr="001C1E1C" w:rsidRDefault="00AB0250" w:rsidP="00AB0250">
      <w:pPr>
        <w:pStyle w:val="1"/>
        <w:ind w:firstLine="708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2.5. Освещение и осветительное оборудование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2.5.1. В стационарных установках фо</w:t>
      </w:r>
      <w:r>
        <w:rPr>
          <w:rStyle w:val="FontStyle226"/>
          <w:sz w:val="28"/>
          <w:szCs w:val="28"/>
        </w:rPr>
        <w:t xml:space="preserve">нарного освещения </w:t>
      </w:r>
      <w:r w:rsidRPr="001C1E1C">
        <w:rPr>
          <w:rStyle w:val="FontStyle226"/>
          <w:sz w:val="28"/>
          <w:szCs w:val="28"/>
        </w:rPr>
        <w:t>п</w:t>
      </w:r>
      <w:r>
        <w:rPr>
          <w:rStyle w:val="FontStyle226"/>
          <w:sz w:val="28"/>
          <w:szCs w:val="28"/>
        </w:rPr>
        <w:t>рименяется</w:t>
      </w:r>
      <w:r w:rsidRPr="001C1E1C">
        <w:rPr>
          <w:rStyle w:val="FontStyle226"/>
          <w:sz w:val="28"/>
          <w:szCs w:val="28"/>
        </w:rPr>
        <w:t xml:space="preserve"> </w:t>
      </w:r>
      <w:proofErr w:type="spellStart"/>
      <w:r w:rsidRPr="001C1E1C">
        <w:rPr>
          <w:rStyle w:val="FontStyle226"/>
          <w:sz w:val="28"/>
          <w:szCs w:val="28"/>
        </w:rPr>
        <w:t>энергоэффективные</w:t>
      </w:r>
      <w:proofErr w:type="spellEnd"/>
      <w:r w:rsidRPr="001C1E1C">
        <w:rPr>
          <w:rStyle w:val="FontStyle226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</w:t>
      </w:r>
      <w:r w:rsidRPr="001C1E1C">
        <w:rPr>
          <w:rStyle w:val="FontStyle226"/>
          <w:sz w:val="28"/>
          <w:szCs w:val="28"/>
        </w:rPr>
        <w:lastRenderedPageBreak/>
        <w:t>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2.5.</w:t>
      </w:r>
      <w:r>
        <w:rPr>
          <w:rStyle w:val="FontStyle226"/>
          <w:sz w:val="28"/>
          <w:szCs w:val="28"/>
        </w:rPr>
        <w:t>2.Источники света выбирают</w:t>
      </w:r>
      <w:r w:rsidRPr="001C1E1C">
        <w:rPr>
          <w:rStyle w:val="FontStyle226"/>
          <w:sz w:val="28"/>
          <w:szCs w:val="28"/>
        </w:rPr>
        <w:t xml:space="preserve">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2.5.3.</w:t>
      </w:r>
      <w:r w:rsidRPr="001C1E1C">
        <w:rPr>
          <w:rStyle w:val="FontStyle226"/>
          <w:sz w:val="28"/>
          <w:szCs w:val="28"/>
        </w:rPr>
        <w:tab/>
        <w:t>Включение всех групп осветительных установок независимо</w:t>
      </w:r>
      <w:r w:rsidRPr="001C1E1C">
        <w:rPr>
          <w:rStyle w:val="FontStyle226"/>
          <w:sz w:val="28"/>
          <w:szCs w:val="28"/>
        </w:rPr>
        <w:br/>
        <w:t>от их ве</w:t>
      </w:r>
      <w:r>
        <w:rPr>
          <w:rStyle w:val="FontStyle226"/>
          <w:sz w:val="28"/>
          <w:szCs w:val="28"/>
        </w:rPr>
        <w:t>домственной принадлежности  производит</w:t>
      </w:r>
      <w:r w:rsidRPr="001C1E1C">
        <w:rPr>
          <w:rStyle w:val="FontStyle226"/>
          <w:sz w:val="28"/>
          <w:szCs w:val="28"/>
        </w:rPr>
        <w:t xml:space="preserve">ся вечером при снижении уровня естественной освещенности до </w:t>
      </w:r>
      <w:r>
        <w:rPr>
          <w:rStyle w:val="FontStyle226"/>
          <w:sz w:val="28"/>
          <w:szCs w:val="28"/>
        </w:rPr>
        <w:t>20 лк. Отключение производится</w:t>
      </w:r>
      <w:r w:rsidRPr="001C1E1C">
        <w:rPr>
          <w:rStyle w:val="FontStyle226"/>
          <w:sz w:val="28"/>
          <w:szCs w:val="28"/>
        </w:rPr>
        <w:t>: утром; время возможного отключения части уличных светильников при переходе с вечернего на ночной режим устанавливается   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2.6. </w:t>
      </w:r>
      <w:r w:rsidRPr="001C1E1C">
        <w:rPr>
          <w:rStyle w:val="FontStyle226"/>
          <w:sz w:val="28"/>
          <w:szCs w:val="28"/>
        </w:rPr>
        <w:t xml:space="preserve">Средства </w:t>
      </w:r>
      <w:r w:rsidRPr="001C1E1C">
        <w:rPr>
          <w:rStyle w:val="FontStyle146"/>
          <w:sz w:val="28"/>
          <w:szCs w:val="28"/>
        </w:rPr>
        <w:t xml:space="preserve">наружной </w:t>
      </w:r>
      <w:r w:rsidRPr="001C1E1C">
        <w:rPr>
          <w:rStyle w:val="FontStyle226"/>
          <w:sz w:val="28"/>
          <w:szCs w:val="28"/>
        </w:rPr>
        <w:t xml:space="preserve">рекламы </w:t>
      </w:r>
      <w:r w:rsidRPr="001C1E1C">
        <w:rPr>
          <w:rStyle w:val="FontStyle146"/>
          <w:sz w:val="28"/>
          <w:szCs w:val="28"/>
        </w:rPr>
        <w:t>и информации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2.6.1. Размещение средств наружной рекламы и информации в границах </w:t>
      </w:r>
      <w:r>
        <w:rPr>
          <w:rStyle w:val="FontStyle226"/>
          <w:sz w:val="28"/>
          <w:szCs w:val="28"/>
        </w:rPr>
        <w:t xml:space="preserve">населенного пункта  производится </w:t>
      </w:r>
      <w:r w:rsidRPr="001C1E1C">
        <w:rPr>
          <w:rStyle w:val="FontStyle226"/>
          <w:sz w:val="28"/>
          <w:szCs w:val="28"/>
        </w:rPr>
        <w:t xml:space="preserve"> согласно ГОСТ </w:t>
      </w:r>
      <w:proofErr w:type="gramStart"/>
      <w:r w:rsidRPr="001C1E1C">
        <w:rPr>
          <w:rStyle w:val="FontStyle226"/>
          <w:sz w:val="28"/>
          <w:szCs w:val="28"/>
        </w:rPr>
        <w:t>Р</w:t>
      </w:r>
      <w:proofErr w:type="gramEnd"/>
      <w:r w:rsidRPr="001C1E1C">
        <w:rPr>
          <w:rStyle w:val="FontStyle226"/>
          <w:sz w:val="28"/>
          <w:szCs w:val="28"/>
        </w:rPr>
        <w:t xml:space="preserve"> 52044.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2.7. Оформление и оборудование зданий и сооружений</w:t>
      </w:r>
    </w:p>
    <w:p w:rsidR="00AB0250" w:rsidRPr="001C1E1C" w:rsidRDefault="00AB0250" w:rsidP="00AB02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2.7.1.На зданиях и сооружениях </w:t>
      </w:r>
      <w:r>
        <w:rPr>
          <w:rStyle w:val="FontStyle226"/>
          <w:sz w:val="28"/>
          <w:szCs w:val="28"/>
        </w:rPr>
        <w:t>населенного пункта  предусматривается</w:t>
      </w:r>
      <w:r w:rsidRPr="001C1E1C">
        <w:rPr>
          <w:rStyle w:val="FontStyle226"/>
          <w:sz w:val="28"/>
          <w:szCs w:val="28"/>
        </w:rPr>
        <w:t xml:space="preserve"> размещение следующих домовых знаков: указатель наименования улицы, переулка, указатель номера дома, указатель номера подъезда и квартир, </w:t>
      </w:r>
      <w:proofErr w:type="spellStart"/>
      <w:r w:rsidRPr="001C1E1C">
        <w:rPr>
          <w:rStyle w:val="FontStyle226"/>
          <w:sz w:val="28"/>
          <w:szCs w:val="28"/>
        </w:rPr>
        <w:t>флагодержатели</w:t>
      </w:r>
      <w:proofErr w:type="spellEnd"/>
      <w:r w:rsidRPr="001C1E1C">
        <w:rPr>
          <w:rStyle w:val="FontStyle226"/>
          <w:sz w:val="28"/>
          <w:szCs w:val="28"/>
        </w:rPr>
        <w:t>, памятные доски, указатель пожарного гидранта. Состав домовых знаков на конкретном здании и условия их размеще</w:t>
      </w:r>
      <w:r>
        <w:rPr>
          <w:rStyle w:val="FontStyle226"/>
          <w:sz w:val="28"/>
          <w:szCs w:val="28"/>
        </w:rPr>
        <w:t xml:space="preserve">ния  определяется </w:t>
      </w:r>
      <w:r w:rsidRPr="001C1E1C">
        <w:rPr>
          <w:rStyle w:val="FontStyle226"/>
          <w:sz w:val="28"/>
          <w:szCs w:val="28"/>
        </w:rPr>
        <w:t>функциональным назначением и местоположением зданий относительно улично-дорожной сети.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2.7.2.Для обеспечения поверхностного </w:t>
      </w:r>
      <w:proofErr w:type="spellStart"/>
      <w:r w:rsidRPr="001C1E1C">
        <w:rPr>
          <w:rStyle w:val="FontStyle226"/>
          <w:sz w:val="28"/>
          <w:szCs w:val="28"/>
        </w:rPr>
        <w:t>водоотовода</w:t>
      </w:r>
      <w:proofErr w:type="spellEnd"/>
      <w:r w:rsidRPr="001C1E1C">
        <w:rPr>
          <w:rStyle w:val="FontStyle226"/>
          <w:sz w:val="28"/>
          <w:szCs w:val="28"/>
        </w:rPr>
        <w:t xml:space="preserve"> от зданий и сооружен</w:t>
      </w:r>
      <w:r>
        <w:rPr>
          <w:rStyle w:val="FontStyle226"/>
          <w:sz w:val="28"/>
          <w:szCs w:val="28"/>
        </w:rPr>
        <w:t xml:space="preserve">ий по их периметру предусматривается </w:t>
      </w:r>
      <w:r w:rsidRPr="001C1E1C">
        <w:rPr>
          <w:rStyle w:val="FontStyle226"/>
          <w:sz w:val="28"/>
          <w:szCs w:val="28"/>
        </w:rPr>
        <w:t xml:space="preserve"> устройство </w:t>
      </w:r>
      <w:proofErr w:type="spellStart"/>
      <w:r w:rsidRPr="001C1E1C">
        <w:rPr>
          <w:rStyle w:val="FontStyle226"/>
          <w:sz w:val="28"/>
          <w:szCs w:val="28"/>
        </w:rPr>
        <w:t>отмостки</w:t>
      </w:r>
      <w:proofErr w:type="spellEnd"/>
      <w:r w:rsidRPr="001C1E1C">
        <w:rPr>
          <w:rStyle w:val="FontStyle226"/>
          <w:sz w:val="28"/>
          <w:szCs w:val="28"/>
        </w:rPr>
        <w:t xml:space="preserve"> с надежной гидроизоляцие</w:t>
      </w:r>
      <w:r>
        <w:rPr>
          <w:rStyle w:val="FontStyle226"/>
          <w:sz w:val="28"/>
          <w:szCs w:val="28"/>
        </w:rPr>
        <w:t xml:space="preserve">й. Уклон </w:t>
      </w:r>
      <w:proofErr w:type="spellStart"/>
      <w:r>
        <w:rPr>
          <w:rStyle w:val="FontStyle226"/>
          <w:sz w:val="28"/>
          <w:szCs w:val="28"/>
        </w:rPr>
        <w:t>отмостки</w:t>
      </w:r>
      <w:proofErr w:type="spellEnd"/>
      <w:r>
        <w:rPr>
          <w:rStyle w:val="FontStyle226"/>
          <w:sz w:val="28"/>
          <w:szCs w:val="28"/>
        </w:rPr>
        <w:t xml:space="preserve"> принимают</w:t>
      </w:r>
      <w:r w:rsidRPr="001C1E1C">
        <w:rPr>
          <w:rStyle w:val="FontStyle226"/>
          <w:sz w:val="28"/>
          <w:szCs w:val="28"/>
        </w:rPr>
        <w:t xml:space="preserve"> не менее 10 </w:t>
      </w:r>
      <w:r>
        <w:rPr>
          <w:rStyle w:val="FontStyle214"/>
          <w:sz w:val="28"/>
          <w:szCs w:val="28"/>
        </w:rPr>
        <w:t xml:space="preserve">% </w:t>
      </w:r>
      <w:r w:rsidRPr="001C1E1C">
        <w:rPr>
          <w:rStyle w:val="FontStyle214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 xml:space="preserve">в сторону от здания. Ширину </w:t>
      </w:r>
      <w:proofErr w:type="spellStart"/>
      <w:r w:rsidRPr="001C1E1C">
        <w:rPr>
          <w:rStyle w:val="FontStyle226"/>
          <w:sz w:val="28"/>
          <w:szCs w:val="28"/>
        </w:rPr>
        <w:t>отмостки</w:t>
      </w:r>
      <w:proofErr w:type="spellEnd"/>
      <w:r w:rsidRPr="001C1E1C">
        <w:rPr>
          <w:rStyle w:val="FontStyle226"/>
          <w:sz w:val="28"/>
          <w:szCs w:val="28"/>
        </w:rPr>
        <w:t xml:space="preserve"> для з</w:t>
      </w:r>
      <w:r>
        <w:rPr>
          <w:rStyle w:val="FontStyle226"/>
          <w:sz w:val="28"/>
          <w:szCs w:val="28"/>
        </w:rPr>
        <w:t xml:space="preserve">даний и сооружений  принимают </w:t>
      </w:r>
      <w:r w:rsidRPr="001C1E1C">
        <w:rPr>
          <w:rStyle w:val="FontStyle226"/>
          <w:sz w:val="28"/>
          <w:szCs w:val="28"/>
        </w:rPr>
        <w:t xml:space="preserve"> 0,8-</w:t>
      </w:r>
      <w:smartTag w:uri="urn:schemas-microsoft-com:office:smarttags" w:element="metricconverter">
        <w:smartTagPr>
          <w:attr w:name="ProductID" w:val="1,2 м"/>
        </w:smartTagPr>
        <w:r w:rsidRPr="001C1E1C">
          <w:rPr>
            <w:rStyle w:val="FontStyle226"/>
            <w:sz w:val="28"/>
            <w:szCs w:val="28"/>
          </w:rPr>
          <w:t>1,2 м</w:t>
        </w:r>
      </w:smartTag>
      <w:r w:rsidRPr="001C1E1C">
        <w:rPr>
          <w:rStyle w:val="FontStyle226"/>
          <w:sz w:val="28"/>
          <w:szCs w:val="28"/>
        </w:rPr>
        <w:t xml:space="preserve">, В случае примыкания здания к пешеходным коммуникациям, роль </w:t>
      </w:r>
      <w:proofErr w:type="spellStart"/>
      <w:r w:rsidRPr="001C1E1C">
        <w:rPr>
          <w:rStyle w:val="FontStyle226"/>
          <w:sz w:val="28"/>
          <w:szCs w:val="28"/>
        </w:rPr>
        <w:t>отмостки</w:t>
      </w:r>
      <w:proofErr w:type="spellEnd"/>
      <w:r w:rsidRPr="001C1E1C">
        <w:rPr>
          <w:rStyle w:val="FontStyle226"/>
          <w:sz w:val="28"/>
          <w:szCs w:val="28"/>
        </w:rPr>
        <w:t xml:space="preserve"> обычно выполняет тротуар с твердым видом покрытия.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2.8. Площадки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2.8.1.Площадки отды</w:t>
      </w:r>
      <w:r>
        <w:rPr>
          <w:rStyle w:val="FontStyle226"/>
          <w:sz w:val="28"/>
          <w:szCs w:val="28"/>
        </w:rPr>
        <w:t xml:space="preserve">ха на жилых территориях проектируют </w:t>
      </w:r>
      <w:r w:rsidRPr="001C1E1C">
        <w:rPr>
          <w:rStyle w:val="FontStyle226"/>
          <w:sz w:val="28"/>
          <w:szCs w:val="28"/>
        </w:rPr>
        <w:t xml:space="preserve"> из расчета 0,1-0,2 кв</w:t>
      </w:r>
      <w:proofErr w:type="gramStart"/>
      <w:r w:rsidRPr="001C1E1C">
        <w:rPr>
          <w:rStyle w:val="FontStyle226"/>
          <w:sz w:val="28"/>
          <w:szCs w:val="28"/>
        </w:rPr>
        <w:t>.м</w:t>
      </w:r>
      <w:proofErr w:type="gramEnd"/>
      <w:r w:rsidRPr="001C1E1C">
        <w:rPr>
          <w:rStyle w:val="FontStyle226"/>
          <w:sz w:val="28"/>
          <w:szCs w:val="28"/>
        </w:rPr>
        <w:t xml:space="preserve"> на жителя. Оптимальный размер площадки 50-100 кв</w:t>
      </w:r>
      <w:proofErr w:type="gramStart"/>
      <w:r w:rsidRPr="001C1E1C">
        <w:rPr>
          <w:rStyle w:val="FontStyle226"/>
          <w:sz w:val="28"/>
          <w:szCs w:val="28"/>
        </w:rPr>
        <w:t>.м</w:t>
      </w:r>
      <w:proofErr w:type="gramEnd"/>
      <w:r w:rsidRPr="001C1E1C">
        <w:rPr>
          <w:rStyle w:val="FontStyle226"/>
          <w:sz w:val="28"/>
          <w:szCs w:val="28"/>
        </w:rPr>
        <w:t>, минимальный размер площадки отдыха - не менее 15-20 кв.м. Допускается совмещение площадок тихо</w:t>
      </w:r>
      <w:r>
        <w:rPr>
          <w:rStyle w:val="FontStyle226"/>
          <w:sz w:val="28"/>
          <w:szCs w:val="28"/>
        </w:rPr>
        <w:t>го отдыха с детскими площадками. О</w:t>
      </w:r>
      <w:r w:rsidRPr="001C1E1C">
        <w:rPr>
          <w:rStyle w:val="FontStyle226"/>
          <w:sz w:val="28"/>
          <w:szCs w:val="28"/>
        </w:rPr>
        <w:t>бъединение тихого отдыха и шумных н</w:t>
      </w:r>
      <w:r>
        <w:rPr>
          <w:rStyle w:val="FontStyle226"/>
          <w:sz w:val="28"/>
          <w:szCs w:val="28"/>
        </w:rPr>
        <w:t>астольных игр на одной площадке не разрешается.</w:t>
      </w:r>
      <w:r w:rsidRPr="001C1E1C">
        <w:rPr>
          <w:rStyle w:val="FontStyle226"/>
          <w:sz w:val="28"/>
          <w:szCs w:val="28"/>
        </w:rPr>
        <w:t xml:space="preserve"> На </w:t>
      </w:r>
      <w:r>
        <w:rPr>
          <w:rStyle w:val="FontStyle226"/>
          <w:sz w:val="28"/>
          <w:szCs w:val="28"/>
        </w:rPr>
        <w:t xml:space="preserve">территориях парков  организовывают </w:t>
      </w:r>
      <w:r w:rsidRPr="001C1E1C">
        <w:rPr>
          <w:rStyle w:val="FontStyle226"/>
          <w:sz w:val="28"/>
          <w:szCs w:val="28"/>
        </w:rPr>
        <w:t xml:space="preserve"> площадок-лужаек для отдыха на траве.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2.8.2.</w:t>
      </w:r>
      <w:r w:rsidRPr="001C1E1C">
        <w:rPr>
          <w:rStyle w:val="FontStyle226"/>
          <w:sz w:val="28"/>
          <w:szCs w:val="28"/>
        </w:rPr>
        <w:tab/>
        <w:t>Обязательный перечень элементов бла</w:t>
      </w:r>
      <w:r>
        <w:rPr>
          <w:rStyle w:val="FontStyle226"/>
          <w:sz w:val="28"/>
          <w:szCs w:val="28"/>
        </w:rPr>
        <w:t xml:space="preserve">гоустройства на площадке отдыха </w:t>
      </w:r>
      <w:r w:rsidRPr="001C1E1C">
        <w:rPr>
          <w:rStyle w:val="FontStyle226"/>
          <w:sz w:val="28"/>
          <w:szCs w:val="28"/>
        </w:rPr>
        <w:t xml:space="preserve"> включает: твердые виды покрытия, скамьи для отдыха, скамьи и столы, урны (как минимум, по одной у каждой скамьи), осветительное оборудование.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2.8.3.Спортивные площадки, предназначены для занятий физкультурой и спортом всех возрастных гр</w:t>
      </w:r>
      <w:r>
        <w:rPr>
          <w:rStyle w:val="FontStyle226"/>
          <w:sz w:val="28"/>
          <w:szCs w:val="28"/>
        </w:rPr>
        <w:t xml:space="preserve">упп населения, проектируются </w:t>
      </w:r>
      <w:r w:rsidRPr="001C1E1C">
        <w:rPr>
          <w:rStyle w:val="FontStyle226"/>
          <w:sz w:val="28"/>
          <w:szCs w:val="28"/>
        </w:rPr>
        <w:t xml:space="preserve"> в составе территорий жилого назначения,  участков общеобразовательных школ.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2.8.4. Площадки для установки мусоросборников, - специально оборудованные места, предназначенные для сбора твердых бытовых отходов (ТБО). Наличие </w:t>
      </w:r>
      <w:r>
        <w:rPr>
          <w:rStyle w:val="FontStyle226"/>
          <w:sz w:val="28"/>
          <w:szCs w:val="28"/>
        </w:rPr>
        <w:t>таких площадок  предусматривают</w:t>
      </w:r>
      <w:r w:rsidRPr="001C1E1C">
        <w:rPr>
          <w:rStyle w:val="FontStyle226"/>
          <w:sz w:val="28"/>
          <w:szCs w:val="28"/>
        </w:rPr>
        <w:t xml:space="preserve"> в составе территорий и участков любого функционального назначения, где могут накапливаться ТБО.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 xml:space="preserve">2.8.5. Площадки </w:t>
      </w:r>
      <w:r w:rsidRPr="001C1E1C">
        <w:rPr>
          <w:rStyle w:val="FontStyle226"/>
          <w:sz w:val="28"/>
          <w:szCs w:val="28"/>
        </w:rPr>
        <w:t xml:space="preserve"> </w:t>
      </w:r>
      <w:r>
        <w:rPr>
          <w:rStyle w:val="FontStyle226"/>
          <w:sz w:val="28"/>
          <w:szCs w:val="28"/>
        </w:rPr>
        <w:t>размещают</w:t>
      </w:r>
      <w:r w:rsidRPr="001C1E1C">
        <w:rPr>
          <w:rStyle w:val="FontStyle226"/>
          <w:sz w:val="28"/>
          <w:szCs w:val="28"/>
        </w:rPr>
        <w:t xml:space="preserve"> удаленными от окон жилых зданий, границ участков детских учреждений, мест отдыха на расстояние не менее</w:t>
      </w:r>
      <w:proofErr w:type="gramStart"/>
      <w:r w:rsidRPr="001C1E1C">
        <w:rPr>
          <w:rStyle w:val="FontStyle226"/>
          <w:sz w:val="28"/>
          <w:szCs w:val="28"/>
        </w:rPr>
        <w:t>,</w:t>
      </w:r>
      <w:proofErr w:type="gramEnd"/>
      <w:r w:rsidRPr="001C1E1C">
        <w:rPr>
          <w:rStyle w:val="FontStyle226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1C1E1C">
          <w:rPr>
            <w:rStyle w:val="FontStyle226"/>
            <w:sz w:val="28"/>
            <w:szCs w:val="28"/>
          </w:rPr>
          <w:t>20 м</w:t>
        </w:r>
      </w:smartTag>
      <w:r w:rsidRPr="001C1E1C">
        <w:rPr>
          <w:rStyle w:val="FontStyle226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1C1E1C">
          <w:rPr>
            <w:rStyle w:val="FontStyle226"/>
            <w:sz w:val="28"/>
            <w:szCs w:val="28"/>
          </w:rPr>
          <w:t>100 м</w:t>
        </w:r>
      </w:smartTag>
      <w:r w:rsidRPr="001C1E1C">
        <w:rPr>
          <w:rStyle w:val="FontStyle226"/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</w:t>
      </w:r>
      <w:r>
        <w:rPr>
          <w:rStyle w:val="FontStyle226"/>
          <w:sz w:val="28"/>
          <w:szCs w:val="28"/>
        </w:rPr>
        <w:t>дали от проездов) предусматривают</w:t>
      </w:r>
      <w:r w:rsidRPr="001C1E1C">
        <w:rPr>
          <w:rStyle w:val="FontStyle226"/>
          <w:sz w:val="28"/>
          <w:szCs w:val="28"/>
        </w:rPr>
        <w:t xml:space="preserve">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1C1E1C">
          <w:rPr>
            <w:rStyle w:val="FontStyle226"/>
            <w:sz w:val="28"/>
            <w:szCs w:val="28"/>
          </w:rPr>
          <w:t>12 м</w:t>
        </w:r>
      </w:smartTag>
      <w:r>
        <w:rPr>
          <w:rStyle w:val="FontStyle226"/>
          <w:sz w:val="28"/>
          <w:szCs w:val="28"/>
        </w:rPr>
        <w:t xml:space="preserve"> </w:t>
      </w:r>
      <w:proofErr w:type="spellStart"/>
      <w:r>
        <w:rPr>
          <w:rStyle w:val="FontStyle226"/>
          <w:sz w:val="28"/>
          <w:szCs w:val="28"/>
        </w:rPr>
        <w:t>х</w:t>
      </w:r>
      <w:proofErr w:type="spellEnd"/>
      <w:r>
        <w:rPr>
          <w:rStyle w:val="FontStyle22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>
          <w:rPr>
            <w:rStyle w:val="FontStyle226"/>
            <w:sz w:val="28"/>
            <w:szCs w:val="28"/>
          </w:rPr>
          <w:t>12 м</w:t>
        </w:r>
      </w:smartTag>
      <w:r>
        <w:rPr>
          <w:rStyle w:val="FontStyle226"/>
          <w:sz w:val="28"/>
          <w:szCs w:val="28"/>
        </w:rPr>
        <w:t xml:space="preserve">).  Проектируется </w:t>
      </w:r>
      <w:r w:rsidRPr="001C1E1C">
        <w:rPr>
          <w:rStyle w:val="FontStyle226"/>
          <w:sz w:val="28"/>
          <w:szCs w:val="28"/>
        </w:rPr>
        <w:t xml:space="preserve"> размещение площадок вне зоны видимости с транзитных транспортных и пешеходных коммуникаций, в стороне от уличных фасадов зданий. Т</w:t>
      </w:r>
      <w:r>
        <w:rPr>
          <w:rStyle w:val="FontStyle226"/>
          <w:sz w:val="28"/>
          <w:szCs w:val="28"/>
        </w:rPr>
        <w:t>ерриторию площадки  располагают</w:t>
      </w:r>
      <w:r w:rsidRPr="001C1E1C">
        <w:rPr>
          <w:rStyle w:val="FontStyle226"/>
          <w:sz w:val="28"/>
          <w:szCs w:val="28"/>
        </w:rPr>
        <w:t xml:space="preserve"> в зоне затенения (прилегающей застройкой, навесами или посадками зеленых насаждений).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2.8.6. Размер площадки</w:t>
      </w:r>
      <w:r>
        <w:rPr>
          <w:rStyle w:val="FontStyle226"/>
          <w:sz w:val="28"/>
          <w:szCs w:val="28"/>
        </w:rPr>
        <w:t xml:space="preserve"> на один контейнер  принимают</w:t>
      </w:r>
      <w:r w:rsidRPr="001C1E1C">
        <w:rPr>
          <w:rStyle w:val="FontStyle226"/>
          <w:sz w:val="28"/>
          <w:szCs w:val="28"/>
        </w:rPr>
        <w:t xml:space="preserve"> - 2-3 кв.м. Между контейнером и краем площад</w:t>
      </w:r>
      <w:r>
        <w:rPr>
          <w:rStyle w:val="FontStyle226"/>
          <w:sz w:val="28"/>
          <w:szCs w:val="28"/>
        </w:rPr>
        <w:t xml:space="preserve">ки размер прохода устанавливается </w:t>
      </w:r>
      <w:r w:rsidRPr="001C1E1C">
        <w:rPr>
          <w:rStyle w:val="FontStyle226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,0 м"/>
        </w:smartTagPr>
        <w:r w:rsidRPr="001C1E1C">
          <w:rPr>
            <w:rStyle w:val="FontStyle226"/>
            <w:sz w:val="28"/>
            <w:szCs w:val="28"/>
          </w:rPr>
          <w:t>1,0 м</w:t>
        </w:r>
      </w:smartTag>
      <w:r w:rsidRPr="001C1E1C">
        <w:rPr>
          <w:rStyle w:val="FontStyle226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1C1E1C">
          <w:rPr>
            <w:rStyle w:val="FontStyle226"/>
            <w:sz w:val="28"/>
            <w:szCs w:val="28"/>
          </w:rPr>
          <w:t>0,35 м</w:t>
        </w:r>
      </w:smartTag>
      <w:r w:rsidRPr="001C1E1C">
        <w:rPr>
          <w:rStyle w:val="FontStyle226"/>
          <w:sz w:val="28"/>
          <w:szCs w:val="28"/>
        </w:rPr>
        <w:t>. На территории жилого н</w:t>
      </w:r>
      <w:r>
        <w:rPr>
          <w:rStyle w:val="FontStyle226"/>
          <w:sz w:val="28"/>
          <w:szCs w:val="28"/>
        </w:rPr>
        <w:t xml:space="preserve">азначения площадки  проектируют </w:t>
      </w:r>
      <w:r w:rsidRPr="001C1E1C">
        <w:rPr>
          <w:rStyle w:val="FontStyle226"/>
          <w:sz w:val="28"/>
          <w:szCs w:val="28"/>
        </w:rPr>
        <w:t xml:space="preserve"> из расчета - одну площадку при каждом доме.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</w:t>
      </w:r>
      <w:r>
        <w:rPr>
          <w:rStyle w:val="FontStyle226"/>
          <w:sz w:val="28"/>
          <w:szCs w:val="28"/>
        </w:rPr>
        <w:t>8.7</w:t>
      </w:r>
      <w:r w:rsidRPr="001C1E1C">
        <w:rPr>
          <w:rStyle w:val="FontStyle226"/>
          <w:sz w:val="28"/>
          <w:szCs w:val="28"/>
        </w:rPr>
        <w:t>. Разделительные э</w:t>
      </w:r>
      <w:r>
        <w:rPr>
          <w:rStyle w:val="FontStyle226"/>
          <w:sz w:val="28"/>
          <w:szCs w:val="28"/>
        </w:rPr>
        <w:t>лементы на площадках выполняются</w:t>
      </w:r>
      <w:r w:rsidRPr="001C1E1C">
        <w:rPr>
          <w:rStyle w:val="FontStyle226"/>
          <w:sz w:val="28"/>
          <w:szCs w:val="28"/>
        </w:rPr>
        <w:t xml:space="preserve"> в виде разметки (белых полос), озелененных полос (газонов), контейнерного озеленения</w:t>
      </w:r>
      <w:r>
        <w:rPr>
          <w:rStyle w:val="FontStyle226"/>
          <w:sz w:val="28"/>
          <w:szCs w:val="28"/>
        </w:rPr>
        <w:t xml:space="preserve">, </w:t>
      </w:r>
      <w:r w:rsidRPr="001C1E1C">
        <w:rPr>
          <w:rStyle w:val="FontStyle226"/>
          <w:sz w:val="28"/>
          <w:szCs w:val="28"/>
        </w:rPr>
        <w:t>велодорожек.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2.</w:t>
      </w:r>
      <w:r>
        <w:rPr>
          <w:rStyle w:val="FontStyle226"/>
          <w:sz w:val="28"/>
          <w:szCs w:val="28"/>
        </w:rPr>
        <w:t>8.9</w:t>
      </w:r>
      <w:r w:rsidRPr="001C1E1C">
        <w:rPr>
          <w:rStyle w:val="FontStyle226"/>
          <w:sz w:val="28"/>
          <w:szCs w:val="28"/>
        </w:rPr>
        <w:t xml:space="preserve">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1C1E1C">
          <w:rPr>
            <w:rStyle w:val="FontStyle226"/>
            <w:sz w:val="28"/>
            <w:szCs w:val="28"/>
          </w:rPr>
          <w:t>2,5 м</w:t>
        </w:r>
      </w:smartTag>
      <w:r w:rsidRPr="001C1E1C">
        <w:rPr>
          <w:rStyle w:val="FontStyle226"/>
          <w:sz w:val="28"/>
          <w:szCs w:val="28"/>
        </w:rPr>
        <w:t>. На трассах велодорожек</w:t>
      </w:r>
      <w:r>
        <w:rPr>
          <w:rStyle w:val="FontStyle226"/>
          <w:sz w:val="28"/>
          <w:szCs w:val="28"/>
        </w:rPr>
        <w:t xml:space="preserve"> в составе крупных рекреаций  размещается </w:t>
      </w:r>
      <w:r w:rsidRPr="001C1E1C">
        <w:rPr>
          <w:rStyle w:val="FontStyle226"/>
          <w:sz w:val="28"/>
          <w:szCs w:val="28"/>
        </w:rPr>
        <w:t xml:space="preserve"> пункта технического обслуживания.</w:t>
      </w:r>
    </w:p>
    <w:p w:rsidR="00AB0250" w:rsidRPr="001C1E1C" w:rsidRDefault="00AB0250" w:rsidP="00AB0250">
      <w:pPr>
        <w:pStyle w:val="1"/>
        <w:rPr>
          <w:rStyle w:val="FontStyle226"/>
          <w:sz w:val="28"/>
          <w:szCs w:val="28"/>
        </w:rPr>
      </w:pPr>
    </w:p>
    <w:p w:rsidR="00AB0250" w:rsidRPr="00253664" w:rsidRDefault="00AB0250" w:rsidP="00AB0250">
      <w:pPr>
        <w:pStyle w:val="1"/>
        <w:jc w:val="center"/>
        <w:rPr>
          <w:rStyle w:val="FontStyle146"/>
          <w:sz w:val="28"/>
          <w:szCs w:val="28"/>
        </w:rPr>
      </w:pPr>
      <w:r w:rsidRPr="00253664">
        <w:rPr>
          <w:rStyle w:val="FontStyle146"/>
          <w:sz w:val="28"/>
          <w:szCs w:val="28"/>
        </w:rPr>
        <w:t>Раздел 3. БЛАГОУСТРОЙСТВО НА ТЕРРИТОРИЯХ ЖИЛОГО НАЗНАЧЕНИЯ</w:t>
      </w:r>
    </w:p>
    <w:p w:rsidR="00AB0250" w:rsidRPr="00253664" w:rsidRDefault="00AB0250" w:rsidP="00AB0250">
      <w:pPr>
        <w:pStyle w:val="1"/>
        <w:ind w:firstLine="708"/>
        <w:rPr>
          <w:rStyle w:val="FontStyle146"/>
          <w:sz w:val="28"/>
          <w:szCs w:val="28"/>
        </w:rPr>
      </w:pPr>
      <w:r w:rsidRPr="00253664">
        <w:rPr>
          <w:rStyle w:val="FontStyle146"/>
          <w:sz w:val="28"/>
          <w:szCs w:val="28"/>
        </w:rPr>
        <w:t>3.1. Общие положения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3.1.1. Объектами нормирования благоустройства на терри</w:t>
      </w:r>
      <w:r>
        <w:rPr>
          <w:rStyle w:val="FontStyle226"/>
          <w:sz w:val="28"/>
          <w:szCs w:val="28"/>
        </w:rPr>
        <w:t xml:space="preserve">ториях жилого назначения </w:t>
      </w:r>
      <w:r w:rsidRPr="001C1E1C">
        <w:rPr>
          <w:rStyle w:val="FontStyle226"/>
          <w:sz w:val="28"/>
          <w:szCs w:val="28"/>
        </w:rPr>
        <w:t>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районы.</w:t>
      </w:r>
    </w:p>
    <w:p w:rsidR="00AB0250" w:rsidRPr="00DA2915" w:rsidRDefault="00AB0250" w:rsidP="00AB0250">
      <w:pPr>
        <w:pStyle w:val="1"/>
        <w:ind w:firstLine="708"/>
        <w:jc w:val="both"/>
        <w:rPr>
          <w:rStyle w:val="FontStyle226"/>
          <w:b/>
          <w:sz w:val="28"/>
          <w:szCs w:val="28"/>
        </w:rPr>
      </w:pPr>
      <w:r w:rsidRPr="00DA2915">
        <w:rPr>
          <w:rStyle w:val="FontStyle146"/>
          <w:sz w:val="28"/>
          <w:szCs w:val="28"/>
        </w:rPr>
        <w:t xml:space="preserve">3.2. </w:t>
      </w:r>
      <w:r w:rsidRPr="00DA2915">
        <w:rPr>
          <w:rStyle w:val="FontStyle226"/>
          <w:b/>
          <w:sz w:val="28"/>
          <w:szCs w:val="28"/>
        </w:rPr>
        <w:t>Участки жилой застройки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3.2.1. Проектирование благоустройства участков жилой застройки</w:t>
      </w:r>
      <w:r>
        <w:rPr>
          <w:rStyle w:val="FontStyle226"/>
          <w:sz w:val="28"/>
          <w:szCs w:val="28"/>
        </w:rPr>
        <w:t xml:space="preserve"> производится </w:t>
      </w:r>
      <w:r w:rsidRPr="001C1E1C">
        <w:rPr>
          <w:rStyle w:val="FontStyle226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3.2.2. </w:t>
      </w:r>
      <w:proofErr w:type="gramStart"/>
      <w:r w:rsidRPr="001C1E1C">
        <w:rPr>
          <w:rStyle w:val="FontStyle226"/>
          <w:sz w:val="28"/>
          <w:szCs w:val="28"/>
        </w:rPr>
        <w:t>На территории участка жилой застройки с коллективным пользованием придомовой территорией (многоква</w:t>
      </w:r>
      <w:r>
        <w:rPr>
          <w:rStyle w:val="FontStyle226"/>
          <w:sz w:val="28"/>
          <w:szCs w:val="28"/>
        </w:rPr>
        <w:t xml:space="preserve">ртирная застройка) </w:t>
      </w:r>
      <w:r w:rsidRPr="001C1E1C">
        <w:rPr>
          <w:rStyle w:val="FontStyle226"/>
          <w:sz w:val="28"/>
          <w:szCs w:val="28"/>
        </w:rPr>
        <w:t xml:space="preserve"> пр</w:t>
      </w:r>
      <w:r>
        <w:rPr>
          <w:rStyle w:val="FontStyle226"/>
          <w:sz w:val="28"/>
          <w:szCs w:val="28"/>
        </w:rPr>
        <w:t>едусматривается</w:t>
      </w:r>
      <w:r w:rsidRPr="001C1E1C">
        <w:rPr>
          <w:rStyle w:val="FontStyle226"/>
          <w:sz w:val="28"/>
          <w:szCs w:val="28"/>
        </w:rPr>
        <w:t>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3.3. Участки детских садов и школ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3.3.1. На территории участков де</w:t>
      </w:r>
      <w:r>
        <w:rPr>
          <w:rStyle w:val="FontStyle226"/>
          <w:sz w:val="28"/>
          <w:szCs w:val="28"/>
        </w:rPr>
        <w:t>тских садов и школ  предусматривается</w:t>
      </w:r>
      <w:r w:rsidRPr="001C1E1C">
        <w:rPr>
          <w:rStyle w:val="FontStyle226"/>
          <w:sz w:val="28"/>
          <w:szCs w:val="28"/>
        </w:rPr>
        <w:t>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3.3.2. О</w:t>
      </w:r>
      <w:r w:rsidRPr="001C1E1C">
        <w:rPr>
          <w:rStyle w:val="FontStyle226"/>
          <w:sz w:val="28"/>
          <w:szCs w:val="28"/>
        </w:rPr>
        <w:t>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3.4. Зоны отдыха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3.4.1. Зоны отдыха - территории, предназначенные и обустроенные для организации активного массового отдыха и купания.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3.4</w:t>
      </w:r>
      <w:r w:rsidRPr="001C1E1C">
        <w:rPr>
          <w:rStyle w:val="FontStyle226"/>
          <w:sz w:val="28"/>
          <w:szCs w:val="28"/>
        </w:rPr>
        <w:t xml:space="preserve">.2. При проектировании зон отдыха в прибрежной части водоемов площадь </w:t>
      </w:r>
      <w:proofErr w:type="gramStart"/>
      <w:r w:rsidRPr="001C1E1C">
        <w:rPr>
          <w:rStyle w:val="FontStyle226"/>
          <w:sz w:val="28"/>
          <w:szCs w:val="28"/>
        </w:rPr>
        <w:t>пляжа</w:t>
      </w:r>
      <w:proofErr w:type="gramEnd"/>
      <w:r w:rsidRPr="001C1E1C">
        <w:rPr>
          <w:rStyle w:val="FontStyle226"/>
          <w:sz w:val="28"/>
          <w:szCs w:val="28"/>
        </w:rPr>
        <w:t xml:space="preserve"> и протяженнос</w:t>
      </w:r>
      <w:r>
        <w:rPr>
          <w:rStyle w:val="FontStyle226"/>
          <w:sz w:val="28"/>
          <w:szCs w:val="28"/>
        </w:rPr>
        <w:t xml:space="preserve">ть береговой линии пляжей </w:t>
      </w:r>
      <w:r w:rsidRPr="001C1E1C">
        <w:rPr>
          <w:rStyle w:val="FontStyle226"/>
          <w:sz w:val="28"/>
          <w:szCs w:val="28"/>
        </w:rPr>
        <w:t xml:space="preserve"> принимаются по расчету количества посетителей.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3.4.3. На терр</w:t>
      </w:r>
      <w:r>
        <w:rPr>
          <w:rStyle w:val="FontStyle226"/>
          <w:sz w:val="28"/>
          <w:szCs w:val="28"/>
        </w:rPr>
        <w:t>итории зоны отдыха  размещаются</w:t>
      </w:r>
      <w:r w:rsidRPr="001C1E1C">
        <w:rPr>
          <w:rStyle w:val="FontStyle226"/>
          <w:sz w:val="28"/>
          <w:szCs w:val="28"/>
        </w:rPr>
        <w:t xml:space="preserve">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</w:p>
    <w:p w:rsidR="00AB0250" w:rsidRPr="008B72E0" w:rsidRDefault="00AB0250" w:rsidP="00AB0250">
      <w:pPr>
        <w:pStyle w:val="1"/>
        <w:ind w:firstLine="708"/>
        <w:jc w:val="both"/>
        <w:rPr>
          <w:rStyle w:val="FontStyle226"/>
          <w:b/>
          <w:sz w:val="28"/>
          <w:szCs w:val="28"/>
        </w:rPr>
      </w:pPr>
      <w:r w:rsidRPr="00DA2915">
        <w:rPr>
          <w:rStyle w:val="FontStyle146"/>
          <w:sz w:val="28"/>
          <w:szCs w:val="28"/>
        </w:rPr>
        <w:t xml:space="preserve">3.5. Улицы и </w:t>
      </w:r>
      <w:r w:rsidRPr="008B72E0">
        <w:rPr>
          <w:rStyle w:val="FontStyle226"/>
          <w:b/>
          <w:sz w:val="28"/>
          <w:szCs w:val="28"/>
        </w:rPr>
        <w:t>дороги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3.4.1. Улицы и дороги на территории населенного пункта по назначению и транспортным характеристикам являются  улицами  и дорогами местного значения.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3.4.2.О</w:t>
      </w:r>
      <w:r w:rsidRPr="001C1E1C">
        <w:rPr>
          <w:rStyle w:val="FontStyle226"/>
          <w:sz w:val="28"/>
          <w:szCs w:val="28"/>
        </w:rPr>
        <w:t>бязательный перечень элементов благоустройства на территории улиц и дорог включает: твердые виды покрытия дорожного полотна и тротуаров,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B0250" w:rsidRPr="001C1E1C" w:rsidRDefault="00AB0250" w:rsidP="00AB02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B0250" w:rsidRPr="001C1E1C" w:rsidRDefault="00AB0250" w:rsidP="00AB0250">
      <w:pPr>
        <w:pStyle w:val="1"/>
        <w:jc w:val="both"/>
        <w:rPr>
          <w:rStyle w:val="FontStyle146"/>
          <w:sz w:val="28"/>
          <w:szCs w:val="28"/>
        </w:rPr>
      </w:pPr>
    </w:p>
    <w:p w:rsidR="00AB0250" w:rsidRPr="001C1E1C" w:rsidRDefault="00AB0250" w:rsidP="00AB0250">
      <w:pPr>
        <w:pStyle w:val="1"/>
        <w:jc w:val="center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Раздел 4. ЭКСПЛУАТАЦИЯ ОБЪЕКТОВ БЛАГОУСТРОЙСТВА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4.1.</w:t>
      </w:r>
      <w:r w:rsidRPr="001C1E1C">
        <w:rPr>
          <w:rStyle w:val="FontStyle146"/>
          <w:sz w:val="28"/>
          <w:szCs w:val="28"/>
        </w:rPr>
        <w:tab/>
        <w:t>Общие положения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 xml:space="preserve">4.1.1. </w:t>
      </w:r>
      <w:proofErr w:type="gramStart"/>
      <w:r w:rsidRPr="001C1E1C">
        <w:rPr>
          <w:rStyle w:val="FontStyle226"/>
          <w:sz w:val="28"/>
          <w:szCs w:val="28"/>
        </w:rPr>
        <w:t>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4.2.</w:t>
      </w:r>
      <w:r w:rsidRPr="001C1E1C">
        <w:rPr>
          <w:rStyle w:val="FontStyle146"/>
          <w:sz w:val="28"/>
          <w:szCs w:val="28"/>
        </w:rPr>
        <w:tab/>
        <w:t xml:space="preserve"> Уборка территории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4.2.1. </w:t>
      </w:r>
      <w:proofErr w:type="gramStart"/>
      <w:r w:rsidRPr="001C1E1C">
        <w:rPr>
          <w:rStyle w:val="FontStyle226"/>
          <w:sz w:val="28"/>
          <w:szCs w:val="28"/>
        </w:rPr>
        <w:t>Физических и юридических лица, независимо от их организ</w:t>
      </w:r>
      <w:r>
        <w:rPr>
          <w:rStyle w:val="FontStyle226"/>
          <w:sz w:val="28"/>
          <w:szCs w:val="28"/>
        </w:rPr>
        <w:t xml:space="preserve">ационно-правовых форм,  обязывают </w:t>
      </w:r>
      <w:r w:rsidRPr="001C1E1C">
        <w:rPr>
          <w:rStyle w:val="FontStyle226"/>
          <w:sz w:val="28"/>
          <w:szCs w:val="28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Советом сельского поселения Бурибаевский сельсовет муниципального района Хайбуллинский район Республики Башкортостан.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Организация уборки иных территорий осуществляется Администрацией сельского поселения Бурибаевский сельсовет муниципального района Хайбуллинский район Республики Башкортостан по соглашению со специализированной организацией в пределах средств, предусмотренных на эти цели </w:t>
      </w:r>
      <w:r w:rsidRPr="001C1E1C">
        <w:rPr>
          <w:rStyle w:val="FontStyle148"/>
        </w:rPr>
        <w:t xml:space="preserve">в </w:t>
      </w:r>
      <w:r w:rsidRPr="001C1E1C">
        <w:rPr>
          <w:rStyle w:val="FontStyle226"/>
          <w:sz w:val="28"/>
          <w:szCs w:val="28"/>
        </w:rPr>
        <w:t>бюджете.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4.2.2.В границах  населенного пункта запрещается накапливать и размещать отходы производства и потребления в несанкционированных местах.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4.2.3.Сбор и вывоз отходов производ</w:t>
      </w:r>
      <w:r>
        <w:rPr>
          <w:rStyle w:val="FontStyle226"/>
          <w:sz w:val="28"/>
          <w:szCs w:val="28"/>
        </w:rPr>
        <w:t xml:space="preserve">ства и потребления  осуществляется </w:t>
      </w:r>
      <w:r w:rsidRPr="001C1E1C">
        <w:rPr>
          <w:rStyle w:val="FontStyle226"/>
          <w:sz w:val="28"/>
          <w:szCs w:val="28"/>
        </w:rPr>
        <w:t>по контейнерной или бестарной системе в установленном порядке.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4.2.4.</w:t>
      </w:r>
      <w:r w:rsidRPr="001C1E1C">
        <w:rPr>
          <w:rStyle w:val="FontStyle226"/>
          <w:sz w:val="28"/>
          <w:szCs w:val="28"/>
        </w:rPr>
        <w:tab/>
        <w:t>На территории общего пользования населенного пункта</w:t>
      </w:r>
      <w:r w:rsidRPr="001C1E1C">
        <w:rPr>
          <w:rStyle w:val="FontStyle226"/>
          <w:sz w:val="28"/>
          <w:szCs w:val="28"/>
        </w:rPr>
        <w:br/>
        <w:t>запрещается сжигание отходов производства и потребления.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4.2.5.Вывоз бытовых отходов производства и потребления из жилых домов, организаций торговли и общественного питания, культуры, детских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специализированной организацией.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4.2.6. </w:t>
      </w:r>
      <w:proofErr w:type="gramStart"/>
      <w:r w:rsidRPr="001C1E1C">
        <w:rPr>
          <w:rStyle w:val="FontStyle226"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</w:t>
      </w:r>
      <w:r>
        <w:rPr>
          <w:rStyle w:val="FontStyle226"/>
          <w:sz w:val="28"/>
          <w:szCs w:val="28"/>
        </w:rPr>
        <w:t xml:space="preserve">оизводителя отходов  возлагают </w:t>
      </w:r>
      <w:r w:rsidRPr="001C1E1C">
        <w:rPr>
          <w:rStyle w:val="FontStyle226"/>
          <w:sz w:val="28"/>
          <w:szCs w:val="28"/>
        </w:rPr>
        <w:t xml:space="preserve"> на собственника, вышеперечисленных объектов недвижимости, ответственного за уборку территорий.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4.2.7.</w:t>
      </w:r>
      <w:r w:rsidRPr="001C1E1C">
        <w:rPr>
          <w:rStyle w:val="FontStyle226"/>
          <w:sz w:val="28"/>
          <w:szCs w:val="28"/>
        </w:rPr>
        <w:tab/>
        <w:t>Для предотвращения засорения улиц и других общественных мест отходами производс</w:t>
      </w:r>
      <w:r>
        <w:rPr>
          <w:rStyle w:val="FontStyle226"/>
          <w:sz w:val="28"/>
          <w:szCs w:val="28"/>
        </w:rPr>
        <w:t xml:space="preserve">тва и потребления устанавливается </w:t>
      </w:r>
      <w:r w:rsidRPr="001C1E1C">
        <w:rPr>
          <w:rStyle w:val="FontStyle226"/>
          <w:sz w:val="28"/>
          <w:szCs w:val="28"/>
        </w:rPr>
        <w:br/>
        <w:t>специально предназначенные для временного хранения</w:t>
      </w:r>
      <w:r>
        <w:rPr>
          <w:rStyle w:val="FontStyle226"/>
          <w:sz w:val="28"/>
          <w:szCs w:val="28"/>
        </w:rPr>
        <w:t xml:space="preserve"> отходов емкости малого размера </w:t>
      </w:r>
      <w:r w:rsidRPr="001C1E1C">
        <w:rPr>
          <w:rStyle w:val="FontStyle226"/>
          <w:sz w:val="28"/>
          <w:szCs w:val="28"/>
        </w:rPr>
        <w:t>(урны, баки).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Установку емкостей для временного хранения отходов производства и п</w:t>
      </w:r>
      <w:r>
        <w:rPr>
          <w:rStyle w:val="FontStyle226"/>
          <w:sz w:val="28"/>
          <w:szCs w:val="28"/>
        </w:rPr>
        <w:t>отребления и их очистку осуществляют лица, ответственные</w:t>
      </w:r>
      <w:r w:rsidRPr="001C1E1C">
        <w:rPr>
          <w:rStyle w:val="FontStyle226"/>
          <w:sz w:val="28"/>
          <w:szCs w:val="28"/>
        </w:rPr>
        <w:t xml:space="preserve"> за уборку соответствующих территорий</w:t>
      </w:r>
      <w:proofErr w:type="gramStart"/>
      <w:r w:rsidRPr="001C1E1C">
        <w:rPr>
          <w:rStyle w:val="FontStyle226"/>
          <w:sz w:val="28"/>
          <w:szCs w:val="28"/>
        </w:rPr>
        <w:t xml:space="preserve"> 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Урны (баки) содержат</w:t>
      </w:r>
      <w:r w:rsidRPr="001C1E1C">
        <w:rPr>
          <w:rStyle w:val="FontStyle226"/>
          <w:sz w:val="28"/>
          <w:szCs w:val="28"/>
        </w:rPr>
        <w:t xml:space="preserve">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4.2.8.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1C1E1C">
        <w:rPr>
          <w:rStyle w:val="FontStyle226"/>
          <w:sz w:val="28"/>
          <w:szCs w:val="28"/>
        </w:rPr>
        <w:t>мусоро</w:t>
      </w:r>
      <w:r>
        <w:rPr>
          <w:rStyle w:val="FontStyle226"/>
          <w:sz w:val="28"/>
          <w:szCs w:val="28"/>
        </w:rPr>
        <w:t>возный</w:t>
      </w:r>
      <w:proofErr w:type="spellEnd"/>
      <w:r>
        <w:rPr>
          <w:rStyle w:val="FontStyle226"/>
          <w:sz w:val="28"/>
          <w:szCs w:val="28"/>
        </w:rPr>
        <w:t xml:space="preserve"> транспорт, производится</w:t>
      </w:r>
      <w:r w:rsidRPr="001C1E1C">
        <w:rPr>
          <w:rStyle w:val="FontStyle226"/>
          <w:sz w:val="28"/>
          <w:szCs w:val="28"/>
        </w:rPr>
        <w:t xml:space="preserve"> работниками организации, осуществляющей вывоз отходов.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 xml:space="preserve">4.2.9.Вывоз отходов осуществляют </w:t>
      </w:r>
      <w:r w:rsidRPr="001C1E1C">
        <w:rPr>
          <w:rStyle w:val="FontStyle226"/>
          <w:sz w:val="28"/>
          <w:szCs w:val="28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Границу прил</w:t>
      </w:r>
      <w:r>
        <w:rPr>
          <w:rStyle w:val="FontStyle226"/>
          <w:sz w:val="28"/>
          <w:szCs w:val="28"/>
        </w:rPr>
        <w:t>егающих территорий  определяют</w:t>
      </w:r>
      <w:r w:rsidRPr="001C1E1C">
        <w:rPr>
          <w:rStyle w:val="FontStyle226"/>
          <w:sz w:val="28"/>
          <w:szCs w:val="28"/>
        </w:rPr>
        <w:t>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на улицах с двухсторонней застройкой по длине занимаемого участка, по ширине </w:t>
      </w:r>
      <w:proofErr w:type="gramStart"/>
      <w:r w:rsidRPr="001C1E1C">
        <w:rPr>
          <w:rStyle w:val="FontStyle226"/>
          <w:sz w:val="28"/>
          <w:szCs w:val="28"/>
        </w:rPr>
        <w:t>-д</w:t>
      </w:r>
      <w:proofErr w:type="gramEnd"/>
      <w:r w:rsidRPr="001C1E1C">
        <w:rPr>
          <w:rStyle w:val="FontStyle226"/>
          <w:sz w:val="28"/>
          <w:szCs w:val="28"/>
        </w:rPr>
        <w:t>о оси проезжей части улицы;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на улицах с односторонней застройкой по длине занимаемого участка, а по ширине </w:t>
      </w:r>
      <w:proofErr w:type="gramStart"/>
      <w:r w:rsidRPr="001C1E1C">
        <w:rPr>
          <w:rStyle w:val="FontStyle226"/>
          <w:sz w:val="28"/>
          <w:szCs w:val="28"/>
        </w:rPr>
        <w:t>-н</w:t>
      </w:r>
      <w:proofErr w:type="gramEnd"/>
      <w:r w:rsidRPr="001C1E1C">
        <w:rPr>
          <w:rStyle w:val="FontStyle226"/>
          <w:sz w:val="28"/>
          <w:szCs w:val="28"/>
        </w:rPr>
        <w:t xml:space="preserve">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1C1E1C">
          <w:rPr>
            <w:rStyle w:val="FontStyle226"/>
            <w:sz w:val="28"/>
            <w:szCs w:val="28"/>
          </w:rPr>
          <w:t>10 метров</w:t>
        </w:r>
      </w:smartTag>
      <w:r w:rsidRPr="001C1E1C">
        <w:rPr>
          <w:rStyle w:val="FontStyle226"/>
          <w:sz w:val="28"/>
          <w:szCs w:val="28"/>
        </w:rPr>
        <w:t xml:space="preserve"> за тротуаром;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1C1E1C">
          <w:rPr>
            <w:rStyle w:val="FontStyle226"/>
            <w:sz w:val="28"/>
            <w:szCs w:val="28"/>
          </w:rPr>
          <w:t>15 метров</w:t>
        </w:r>
      </w:smartTag>
      <w:r w:rsidRPr="001C1E1C">
        <w:rPr>
          <w:rStyle w:val="FontStyle226"/>
          <w:sz w:val="28"/>
          <w:szCs w:val="28"/>
        </w:rPr>
        <w:t xml:space="preserve"> от ограждения стройки по всему периметру;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1C1E1C">
          <w:rPr>
            <w:rStyle w:val="FontStyle226"/>
            <w:sz w:val="28"/>
            <w:szCs w:val="28"/>
          </w:rPr>
          <w:t>10 метров</w:t>
        </w:r>
      </w:smartTag>
      <w:r w:rsidRPr="001C1E1C">
        <w:rPr>
          <w:rStyle w:val="FontStyle226"/>
          <w:sz w:val="28"/>
          <w:szCs w:val="28"/>
        </w:rPr>
        <w:t>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4.2.10.Эксплуатацию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</w:t>
      </w:r>
      <w:r>
        <w:rPr>
          <w:rStyle w:val="FontStyle226"/>
          <w:sz w:val="28"/>
          <w:szCs w:val="28"/>
        </w:rPr>
        <w:t xml:space="preserve">ных подходов к ним  возлагают </w:t>
      </w:r>
      <w:r w:rsidRPr="001C1E1C">
        <w:rPr>
          <w:rStyle w:val="FontStyle226"/>
          <w:sz w:val="28"/>
          <w:szCs w:val="28"/>
        </w:rPr>
        <w:t xml:space="preserve"> на организации, в чьей собственности находятся колонки.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lastRenderedPageBreak/>
        <w:t>4.2.11.</w:t>
      </w:r>
      <w:r w:rsidRPr="001C1E1C">
        <w:rPr>
          <w:rStyle w:val="FontStyle226"/>
          <w:sz w:val="28"/>
          <w:szCs w:val="28"/>
        </w:rPr>
        <w:tab/>
        <w:t xml:space="preserve">Уборку мостов, путепроводов, </w:t>
      </w:r>
      <w:r>
        <w:rPr>
          <w:rStyle w:val="FontStyle226"/>
          <w:sz w:val="28"/>
          <w:szCs w:val="28"/>
        </w:rPr>
        <w:t xml:space="preserve">пешеходных переходов, виадуков, </w:t>
      </w:r>
      <w:r w:rsidRPr="001C1E1C">
        <w:rPr>
          <w:rStyle w:val="FontStyle226"/>
          <w:sz w:val="28"/>
          <w:szCs w:val="28"/>
        </w:rPr>
        <w:t xml:space="preserve">прилегающих  к ним территорий, а также содержание  коллекторов, труб ливневой канализации и </w:t>
      </w:r>
      <w:proofErr w:type="spellStart"/>
      <w:r w:rsidRPr="001C1E1C">
        <w:rPr>
          <w:rStyle w:val="FontStyle226"/>
          <w:sz w:val="28"/>
          <w:szCs w:val="28"/>
        </w:rPr>
        <w:t>дожд</w:t>
      </w:r>
      <w:r>
        <w:rPr>
          <w:rStyle w:val="FontStyle226"/>
          <w:sz w:val="28"/>
          <w:szCs w:val="28"/>
        </w:rPr>
        <w:t>еприемных</w:t>
      </w:r>
      <w:proofErr w:type="spellEnd"/>
      <w:r>
        <w:rPr>
          <w:rStyle w:val="FontStyle226"/>
          <w:sz w:val="28"/>
          <w:szCs w:val="28"/>
        </w:rPr>
        <w:t xml:space="preserve"> колодцев  производится </w:t>
      </w:r>
      <w:r w:rsidRPr="001C1E1C">
        <w:rPr>
          <w:rStyle w:val="FontStyle226"/>
          <w:sz w:val="28"/>
          <w:szCs w:val="28"/>
        </w:rPr>
        <w:t>организациям, обслуживающим данные объекты.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4.2.12.Слив воды на тротуары, газоны,</w:t>
      </w:r>
      <w:r>
        <w:rPr>
          <w:rStyle w:val="FontStyle226"/>
          <w:sz w:val="28"/>
          <w:szCs w:val="28"/>
        </w:rPr>
        <w:t xml:space="preserve"> проезжую часть дороги не  допускается.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4.2.13. Органы местного самоуправле</w:t>
      </w:r>
      <w:r>
        <w:rPr>
          <w:rStyle w:val="FontStyle226"/>
          <w:sz w:val="28"/>
          <w:szCs w:val="28"/>
        </w:rPr>
        <w:t xml:space="preserve">ния </w:t>
      </w:r>
      <w:r w:rsidRPr="001C1E1C">
        <w:rPr>
          <w:rStyle w:val="FontStyle226"/>
          <w:sz w:val="28"/>
          <w:szCs w:val="28"/>
        </w:rPr>
        <w:t>н</w:t>
      </w:r>
      <w:r>
        <w:rPr>
          <w:rStyle w:val="FontStyle226"/>
          <w:sz w:val="28"/>
          <w:szCs w:val="28"/>
        </w:rPr>
        <w:t>а добровольной основе привлекают</w:t>
      </w:r>
      <w:r w:rsidRPr="001C1E1C">
        <w:rPr>
          <w:rStyle w:val="FontStyle226"/>
          <w:sz w:val="28"/>
          <w:szCs w:val="28"/>
        </w:rPr>
        <w:t xml:space="preserve"> граждан для выполнения работ по уборке, благоустройству и озеленению территории </w:t>
      </w:r>
      <w:r>
        <w:rPr>
          <w:rStyle w:val="FontStyle226"/>
          <w:sz w:val="28"/>
          <w:szCs w:val="28"/>
        </w:rPr>
        <w:t>сельского поселения</w:t>
      </w:r>
      <w:r w:rsidRPr="001C1E1C">
        <w:rPr>
          <w:rStyle w:val="FontStyle226"/>
          <w:sz w:val="28"/>
          <w:szCs w:val="28"/>
        </w:rPr>
        <w:t>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Привлечение граждан к выполнению работ по уборке, благоустройству и озеленению территории му</w:t>
      </w:r>
      <w:r>
        <w:rPr>
          <w:rStyle w:val="FontStyle226"/>
          <w:sz w:val="28"/>
          <w:szCs w:val="28"/>
        </w:rPr>
        <w:t>ниципального образования  осуществляют</w:t>
      </w:r>
      <w:r w:rsidRPr="001C1E1C">
        <w:rPr>
          <w:rStyle w:val="FontStyle226"/>
          <w:sz w:val="28"/>
          <w:szCs w:val="28"/>
        </w:rPr>
        <w:t xml:space="preserve"> на основании постановления администрации </w:t>
      </w:r>
      <w:r>
        <w:rPr>
          <w:rStyle w:val="FontStyle226"/>
          <w:sz w:val="28"/>
          <w:szCs w:val="28"/>
        </w:rPr>
        <w:t>сельского поселения</w:t>
      </w:r>
      <w:r w:rsidRPr="001C1E1C">
        <w:rPr>
          <w:rStyle w:val="FontStyle226"/>
          <w:sz w:val="28"/>
          <w:szCs w:val="28"/>
        </w:rPr>
        <w:t>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4.3. Особенности уборки территории в весенне-летний период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4.3.1.Весенне-летнюю уборку терр</w:t>
      </w:r>
      <w:r>
        <w:rPr>
          <w:rStyle w:val="FontStyle226"/>
          <w:sz w:val="28"/>
          <w:szCs w:val="28"/>
        </w:rPr>
        <w:t xml:space="preserve">итории  производят </w:t>
      </w:r>
      <w:r w:rsidRPr="001C1E1C">
        <w:rPr>
          <w:rStyle w:val="FontStyle226"/>
          <w:sz w:val="28"/>
          <w:szCs w:val="28"/>
        </w:rPr>
        <w:t xml:space="preserve"> с 15 апреля</w:t>
      </w:r>
      <w:r>
        <w:rPr>
          <w:rStyle w:val="FontStyle226"/>
          <w:sz w:val="28"/>
          <w:szCs w:val="28"/>
        </w:rPr>
        <w:t xml:space="preserve"> по 15 октября и предусматривают</w:t>
      </w:r>
      <w:r w:rsidRPr="001C1E1C">
        <w:rPr>
          <w:rStyle w:val="FontStyle226"/>
          <w:sz w:val="28"/>
          <w:szCs w:val="28"/>
        </w:rPr>
        <w:t xml:space="preserve"> подметание проезжей части улиц, тротуаров, площадей.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4.4. Особенности уборки территории в осенне-зимний период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4.4.1.Осенне-зимнюю </w:t>
      </w:r>
      <w:r>
        <w:rPr>
          <w:rStyle w:val="FontStyle226"/>
          <w:sz w:val="28"/>
          <w:szCs w:val="28"/>
        </w:rPr>
        <w:t>уборку территории проводят</w:t>
      </w:r>
      <w:r w:rsidRPr="001C1E1C">
        <w:rPr>
          <w:rStyle w:val="FontStyle226"/>
          <w:sz w:val="28"/>
          <w:szCs w:val="28"/>
        </w:rPr>
        <w:t xml:space="preserve"> с 15 октябр</w:t>
      </w:r>
      <w:r>
        <w:rPr>
          <w:rStyle w:val="FontStyle226"/>
          <w:sz w:val="28"/>
          <w:szCs w:val="28"/>
        </w:rPr>
        <w:t xml:space="preserve">я по 15 апреля и предусматривают </w:t>
      </w:r>
      <w:r w:rsidRPr="001C1E1C">
        <w:rPr>
          <w:rStyle w:val="FontStyle226"/>
          <w:sz w:val="28"/>
          <w:szCs w:val="28"/>
        </w:rPr>
        <w:t xml:space="preserve"> уборку и вывоз мусора, снега и льда, грязи, посыпку улиц песком.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4.4.2.Посыпка  песком  начинается</w:t>
      </w:r>
      <w:r w:rsidRPr="001C1E1C">
        <w:rPr>
          <w:rStyle w:val="FontStyle226"/>
          <w:sz w:val="28"/>
          <w:szCs w:val="28"/>
        </w:rPr>
        <w:t xml:space="preserve"> немедленно с появления гололеда.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4.4.3.Очистку от снега крыш и удаление сосул</w:t>
      </w:r>
      <w:r>
        <w:rPr>
          <w:rStyle w:val="FontStyle226"/>
          <w:sz w:val="28"/>
          <w:szCs w:val="28"/>
        </w:rPr>
        <w:t>ек производится</w:t>
      </w:r>
      <w:r w:rsidRPr="001C1E1C">
        <w:rPr>
          <w:rStyle w:val="FontStyle226"/>
          <w:sz w:val="28"/>
          <w:szCs w:val="28"/>
        </w:rPr>
        <w:t xml:space="preserve"> с обеспечением следующих </w:t>
      </w:r>
      <w:r w:rsidRPr="001C1E1C">
        <w:rPr>
          <w:rStyle w:val="FontStyle146"/>
          <w:sz w:val="28"/>
          <w:szCs w:val="28"/>
        </w:rPr>
        <w:t xml:space="preserve">мер </w:t>
      </w:r>
      <w:r w:rsidRPr="001C1E1C">
        <w:rPr>
          <w:rStyle w:val="FontStyle226"/>
          <w:sz w:val="28"/>
          <w:szCs w:val="28"/>
        </w:rPr>
        <w:t>безопасности: назначение дежурных, ограждение тротуаров, оснащение страховочным оборудованием лиц, работающих на высоте.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4.5. Порядок содержания элементов благоустройства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4.5.1. Строительство и установка</w:t>
      </w:r>
      <w:r w:rsidRPr="001C1E1C">
        <w:rPr>
          <w:rStyle w:val="FontStyle226"/>
          <w:sz w:val="28"/>
          <w:szCs w:val="28"/>
        </w:rPr>
        <w:t xml:space="preserve"> оград, заборов, газонных и тротуарных ограждений, киосков, палаток, павильонов, ларьков, стендов для объявлен</w:t>
      </w:r>
      <w:r>
        <w:rPr>
          <w:rStyle w:val="FontStyle226"/>
          <w:sz w:val="28"/>
          <w:szCs w:val="28"/>
        </w:rPr>
        <w:t>ий и других устройств  осуществляется</w:t>
      </w:r>
      <w:r w:rsidRPr="001C1E1C">
        <w:rPr>
          <w:rStyle w:val="FontStyle226"/>
          <w:sz w:val="28"/>
          <w:szCs w:val="28"/>
        </w:rPr>
        <w:t xml:space="preserve"> в порядке, установленном законодательством Российской Федерации, Республики Башкортостан, нормативными правовыми актами сельского поселения Бурибаевский 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4.5.2. Установка всякого рода вывесок   разрешается только после согласования эскизов с администрацией сельского поселения Бурибаевский 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4.5.3.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4.5.4. 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</w:t>
      </w:r>
      <w:r w:rsidRPr="001C1E1C">
        <w:rPr>
          <w:rStyle w:val="FontStyle226"/>
          <w:sz w:val="28"/>
          <w:szCs w:val="28"/>
        </w:rPr>
        <w:lastRenderedPageBreak/>
        <w:t>зданий производится не реже одного раза в два года, а ремонт - по мере необходимости.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4.5.5.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4.5.6.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4.5.7.</w:t>
      </w:r>
      <w:r w:rsidRPr="001C1E1C">
        <w:rPr>
          <w:rStyle w:val="FontStyle226"/>
          <w:sz w:val="28"/>
          <w:szCs w:val="28"/>
        </w:rPr>
        <w:tab/>
        <w:t>Запрещается самов</w:t>
      </w:r>
      <w:r>
        <w:rPr>
          <w:rStyle w:val="FontStyle226"/>
          <w:sz w:val="28"/>
          <w:szCs w:val="28"/>
        </w:rPr>
        <w:t xml:space="preserve">ольное возведение хозяйственных </w:t>
      </w:r>
      <w:r w:rsidRPr="001C1E1C">
        <w:rPr>
          <w:rStyle w:val="FontStyle226"/>
          <w:sz w:val="28"/>
          <w:szCs w:val="28"/>
        </w:rPr>
        <w:t xml:space="preserve">и вспомогательных построек (дровяных сараев, </w:t>
      </w:r>
      <w:r>
        <w:rPr>
          <w:rStyle w:val="FontStyle226"/>
          <w:sz w:val="28"/>
          <w:szCs w:val="28"/>
        </w:rPr>
        <w:t xml:space="preserve">   </w:t>
      </w:r>
      <w:r w:rsidRPr="001C1E1C">
        <w:rPr>
          <w:rStyle w:val="FontStyle226"/>
          <w:sz w:val="28"/>
          <w:szCs w:val="28"/>
        </w:rPr>
        <w:t>бу</w:t>
      </w:r>
      <w:r>
        <w:rPr>
          <w:rStyle w:val="FontStyle226"/>
          <w:sz w:val="28"/>
          <w:szCs w:val="28"/>
        </w:rPr>
        <w:t xml:space="preserve">док,   гаражей,   голубятен,  теплиц и т. п.)   </w:t>
      </w:r>
      <w:r w:rsidRPr="001C1E1C">
        <w:rPr>
          <w:rStyle w:val="FontStyle226"/>
          <w:sz w:val="28"/>
          <w:szCs w:val="28"/>
        </w:rPr>
        <w:t>без получения соответствующего разрешения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4.5.8.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4.5.9.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4.5.10. Н</w:t>
      </w:r>
      <w:r w:rsidRPr="001C1E1C">
        <w:rPr>
          <w:rStyle w:val="FontStyle226"/>
          <w:sz w:val="28"/>
          <w:szCs w:val="28"/>
        </w:rPr>
        <w:t>а зданиях</w:t>
      </w:r>
      <w:r w:rsidRPr="009A5554">
        <w:rPr>
          <w:rStyle w:val="FontStyle226"/>
          <w:sz w:val="28"/>
          <w:szCs w:val="28"/>
        </w:rPr>
        <w:t xml:space="preserve"> </w:t>
      </w:r>
      <w:r>
        <w:rPr>
          <w:rStyle w:val="FontStyle226"/>
          <w:sz w:val="28"/>
          <w:szCs w:val="28"/>
        </w:rPr>
        <w:t>устанавливаются</w:t>
      </w:r>
      <w:r w:rsidRPr="001C1E1C">
        <w:rPr>
          <w:rStyle w:val="FontStyle226"/>
          <w:sz w:val="28"/>
          <w:szCs w:val="28"/>
        </w:rPr>
        <w:t xml:space="preserve"> указатели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AB0250" w:rsidRPr="001C1E1C" w:rsidRDefault="00AB0250" w:rsidP="00AB0250">
      <w:pPr>
        <w:pStyle w:val="1"/>
        <w:ind w:left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4.6. Работы по озеленению территорий и </w:t>
      </w:r>
      <w:r>
        <w:rPr>
          <w:rStyle w:val="FontStyle146"/>
          <w:sz w:val="28"/>
          <w:szCs w:val="28"/>
        </w:rPr>
        <w:t xml:space="preserve"> </w:t>
      </w:r>
      <w:r w:rsidRPr="001C1E1C">
        <w:rPr>
          <w:rStyle w:val="FontStyle146"/>
          <w:sz w:val="28"/>
          <w:szCs w:val="28"/>
        </w:rPr>
        <w:t xml:space="preserve">содержанию зеленых </w:t>
      </w:r>
      <w:r>
        <w:rPr>
          <w:rStyle w:val="FontStyle146"/>
          <w:sz w:val="28"/>
          <w:szCs w:val="28"/>
        </w:rPr>
        <w:t xml:space="preserve">     </w:t>
      </w:r>
      <w:r w:rsidRPr="001C1E1C">
        <w:rPr>
          <w:rStyle w:val="FontStyle146"/>
          <w:sz w:val="28"/>
          <w:szCs w:val="28"/>
        </w:rPr>
        <w:t>насаждений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4.6.1. Озеленение территории осуществляется специализированным организациям по договорам с администрацией сельского поселения Бурибаевский сельсовет муниципального района Хайбуллинский район Республики Башкортостан в пределах средств, предусмотренных в бюджете </w:t>
      </w:r>
      <w:r>
        <w:rPr>
          <w:rStyle w:val="FontStyle226"/>
          <w:sz w:val="28"/>
          <w:szCs w:val="28"/>
        </w:rPr>
        <w:t>сельского поселения</w:t>
      </w:r>
      <w:r w:rsidRPr="001C1E1C">
        <w:rPr>
          <w:rStyle w:val="FontStyle226"/>
          <w:sz w:val="28"/>
          <w:szCs w:val="28"/>
        </w:rPr>
        <w:t xml:space="preserve"> на эти цели.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4.6.2. Физическим и юридическим лицам, в собственности или в пользовании которых находятся з</w:t>
      </w:r>
      <w:r>
        <w:rPr>
          <w:rStyle w:val="FontStyle226"/>
          <w:sz w:val="28"/>
          <w:szCs w:val="28"/>
        </w:rPr>
        <w:t xml:space="preserve">емельные участки, </w:t>
      </w:r>
      <w:r w:rsidRPr="001C1E1C">
        <w:rPr>
          <w:rStyle w:val="FontStyle226"/>
          <w:sz w:val="28"/>
          <w:szCs w:val="28"/>
        </w:rPr>
        <w:t>обеспечивать содержание и сохранность зеленых насаждений, находящихся на этих участках, а также на прилегающих территориях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4.6.3. На площадях зелены</w:t>
      </w:r>
      <w:r>
        <w:rPr>
          <w:rStyle w:val="FontStyle226"/>
          <w:sz w:val="28"/>
          <w:szCs w:val="28"/>
        </w:rPr>
        <w:t xml:space="preserve">х насаждений запрещается </w:t>
      </w:r>
      <w:r w:rsidRPr="001C1E1C">
        <w:rPr>
          <w:rStyle w:val="FontStyle226"/>
          <w:sz w:val="28"/>
          <w:szCs w:val="28"/>
        </w:rPr>
        <w:t xml:space="preserve"> следующее: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разбивать палатки и разводить костры;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засорять газоны, цветники, дорожки и водоемы;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парковать автотранспортные средства на газонах;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пасти скот;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C1E1C">
          <w:rPr>
            <w:rStyle w:val="FontStyle226"/>
            <w:sz w:val="28"/>
            <w:szCs w:val="28"/>
          </w:rPr>
          <w:t>1,5 м</w:t>
        </w:r>
      </w:smartTag>
      <w:r w:rsidRPr="001C1E1C">
        <w:rPr>
          <w:rStyle w:val="FontStyle226"/>
          <w:sz w:val="28"/>
          <w:szCs w:val="28"/>
        </w:rPr>
        <w:t xml:space="preserve"> от ствола;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складировать </w:t>
      </w:r>
      <w:proofErr w:type="gramStart"/>
      <w:r w:rsidRPr="001C1E1C">
        <w:rPr>
          <w:rStyle w:val="FontStyle226"/>
          <w:sz w:val="28"/>
          <w:szCs w:val="28"/>
        </w:rPr>
        <w:t>на</w:t>
      </w:r>
      <w:proofErr w:type="gramEnd"/>
      <w:r w:rsidRPr="001C1E1C">
        <w:rPr>
          <w:rStyle w:val="FontStyle226"/>
          <w:sz w:val="28"/>
          <w:szCs w:val="28"/>
        </w:rPr>
        <w:t xml:space="preserve"> </w:t>
      </w:r>
      <w:proofErr w:type="gramStart"/>
      <w:r w:rsidRPr="001C1E1C">
        <w:rPr>
          <w:rStyle w:val="FontStyle226"/>
          <w:sz w:val="28"/>
          <w:szCs w:val="28"/>
        </w:rPr>
        <w:t>территорий</w:t>
      </w:r>
      <w:proofErr w:type="gramEnd"/>
      <w:r w:rsidRPr="001C1E1C">
        <w:rPr>
          <w:rStyle w:val="FontStyle226"/>
          <w:sz w:val="28"/>
          <w:szCs w:val="28"/>
        </w:rPr>
        <w:t xml:space="preserve">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добывать растительную землю, песок и производить другие раскопки;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сжигать листву и мусор на территории общего пользования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4.6.4.  Запрещается  самовольная вырубка деревьев и кустарников.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4.6.5.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Style w:val="FontStyle226"/>
          <w:sz w:val="28"/>
          <w:szCs w:val="28"/>
        </w:rPr>
        <w:t>сельского поселения</w:t>
      </w:r>
      <w:r w:rsidRPr="001C1E1C">
        <w:rPr>
          <w:rStyle w:val="FontStyle226"/>
          <w:sz w:val="28"/>
          <w:szCs w:val="28"/>
        </w:rPr>
        <w:t>, можно  производить только по письменному разрешению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4.6.6. За вынужденный снос крупномерных деревьев и кустарников, связанных с застройкой или прокладкой подземных коммуникаций, платится  восстановительная стоимость.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4.6.7. Выдача разрешения на снос деревьев и кустарников производится после оплаты восстановительной стоимости.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Размер   восстановительной   стоимости   зеленых   насажден</w:t>
      </w:r>
      <w:r>
        <w:rPr>
          <w:rStyle w:val="FontStyle226"/>
          <w:sz w:val="28"/>
          <w:szCs w:val="28"/>
        </w:rPr>
        <w:t>ий   и   место посадок определяе</w:t>
      </w:r>
      <w:r w:rsidRPr="001C1E1C">
        <w:rPr>
          <w:rStyle w:val="FontStyle226"/>
          <w:sz w:val="28"/>
          <w:szCs w:val="28"/>
        </w:rPr>
        <w:t>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Восстановительная стоимость зеленых насаждений зачисляется в бюджет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4.6.9. Оценка стоимости плодово-ягодных насаждений и садов, принадлежащих гражданам</w:t>
      </w:r>
      <w:r w:rsidRPr="001C1E1C">
        <w:rPr>
          <w:rStyle w:val="FontStyle148"/>
        </w:rPr>
        <w:t>,</w:t>
      </w:r>
      <w:r w:rsidRPr="001C1E1C">
        <w:rPr>
          <w:rStyle w:val="FontStyle226"/>
          <w:sz w:val="28"/>
          <w:szCs w:val="28"/>
        </w:rPr>
        <w:t xml:space="preserve"> производится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4.6.10. Разрешение на вырубку сухостоя выдается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4.6.11.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4.7. Содержание и эксплуатация дорог</w:t>
      </w:r>
    </w:p>
    <w:p w:rsidR="00AB0250" w:rsidRPr="001C1E1C" w:rsidRDefault="00AB0250" w:rsidP="00AB02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4.7.1. С целью сохранения дорожных покрытий в границах сельского поселения Бурибаевский сельсовет муниципального района Хайбуллинский район Республики Башкортостан запрещается: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подвоз груза волоком;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4.8. Освещение территории муниципальных образований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4.8.1.</w:t>
      </w:r>
      <w:r w:rsidRPr="001C1E1C">
        <w:rPr>
          <w:rStyle w:val="FontStyle226"/>
          <w:sz w:val="28"/>
          <w:szCs w:val="28"/>
        </w:rPr>
        <w:tab/>
        <w:t>Улицы, дороги, территории жилых домов, территории промышленных и коммунальных организаций, а также  дорожные знаки и указатели, элементы информации о населенном  пункте освещаются в темное время суток по расписанию, утвержденному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4.8.2.</w:t>
      </w:r>
      <w:r w:rsidRPr="001C1E1C">
        <w:rPr>
          <w:rStyle w:val="FontStyle226"/>
          <w:sz w:val="28"/>
          <w:szCs w:val="28"/>
        </w:rPr>
        <w:tab/>
        <w:t xml:space="preserve">Строительство, эксплуатацию, текущий и капитальный ремонт сетей </w:t>
      </w:r>
      <w:r>
        <w:rPr>
          <w:rStyle w:val="FontStyle226"/>
          <w:sz w:val="28"/>
          <w:szCs w:val="28"/>
        </w:rPr>
        <w:t xml:space="preserve">наружного освещения улиц  осуществляется </w:t>
      </w:r>
      <w:r w:rsidRPr="001C1E1C">
        <w:rPr>
          <w:rStyle w:val="FontStyle226"/>
          <w:sz w:val="28"/>
          <w:szCs w:val="28"/>
        </w:rPr>
        <w:t xml:space="preserve"> специализированными организациями по договорам с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left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4.9. Проведение работ при строительстве, ремонте, реконструкции коммуникаций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4.9.1.Работы, связанные с разрытием грунта или вскрытием дорожных покрытий (прокладка, реконструкция или ремонт подземных коммун</w:t>
      </w:r>
      <w:r>
        <w:rPr>
          <w:rStyle w:val="FontStyle226"/>
          <w:sz w:val="28"/>
          <w:szCs w:val="28"/>
        </w:rPr>
        <w:t>икаций, буровые работы) производятся</w:t>
      </w:r>
      <w:r w:rsidRPr="001C1E1C">
        <w:rPr>
          <w:rStyle w:val="FontStyle226"/>
          <w:sz w:val="28"/>
          <w:szCs w:val="28"/>
        </w:rPr>
        <w:t xml:space="preserve"> только при наличии письменного разрешения (ордера на проведение земляных работ), выданного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Аварийные работы начинаются</w:t>
      </w:r>
      <w:r w:rsidRPr="001C1E1C">
        <w:rPr>
          <w:rStyle w:val="FontStyle226"/>
          <w:sz w:val="28"/>
          <w:szCs w:val="28"/>
        </w:rPr>
        <w:t xml:space="preserve"> владельцам</w:t>
      </w:r>
      <w:r>
        <w:rPr>
          <w:rStyle w:val="FontStyle226"/>
          <w:sz w:val="28"/>
          <w:szCs w:val="28"/>
        </w:rPr>
        <w:t>и</w:t>
      </w:r>
      <w:r w:rsidRPr="001C1E1C">
        <w:rPr>
          <w:rStyle w:val="FontStyle226"/>
          <w:sz w:val="28"/>
          <w:szCs w:val="28"/>
        </w:rPr>
        <w:t xml:space="preserve"> сетей по телефонограмме и</w:t>
      </w:r>
      <w:r>
        <w:rPr>
          <w:rStyle w:val="FontStyle226"/>
          <w:sz w:val="28"/>
          <w:szCs w:val="28"/>
        </w:rPr>
        <w:t>ли по уведомлению Администрации</w:t>
      </w:r>
      <w:r w:rsidRPr="001C1E1C">
        <w:rPr>
          <w:rStyle w:val="FontStyle226"/>
          <w:sz w:val="28"/>
          <w:szCs w:val="28"/>
        </w:rPr>
        <w:t xml:space="preserve"> сельского поселения Бурибаевский сельсовет муниципального района Хайбуллинский район Республики Башкортостан с последующим оформлением разрешения в 3-дневный срок.</w:t>
      </w:r>
    </w:p>
    <w:p w:rsidR="00AB0250" w:rsidRPr="001C1E1C" w:rsidRDefault="00AB0250" w:rsidP="00AB02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4.9.2. Разрешение на производство работ по строительству, реконструкции, ремонту коммуникаций выдается Администрацией сельского поселения Бурибаевский сельсовет муниципального района Хайбуллинский район Республики Башкортостан при предъявлении: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lastRenderedPageBreak/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AB0250" w:rsidRPr="001C1E1C" w:rsidRDefault="00AB0250" w:rsidP="00AB0250">
      <w:pPr>
        <w:pStyle w:val="1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</w:t>
      </w:r>
      <w:r>
        <w:rPr>
          <w:rStyle w:val="FontStyle226"/>
          <w:sz w:val="28"/>
          <w:szCs w:val="28"/>
        </w:rPr>
        <w:t xml:space="preserve">тво земляных работ  выдают </w:t>
      </w:r>
      <w:r w:rsidRPr="001C1E1C">
        <w:rPr>
          <w:rStyle w:val="FontStyle226"/>
          <w:sz w:val="28"/>
          <w:szCs w:val="28"/>
        </w:rPr>
        <w:t xml:space="preserve"> только по согласованию со специализированной организацией, обслуживающей дорожное покрытие, тротуары, газоны.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4.9.3. При реконструкции действующи</w:t>
      </w:r>
      <w:r>
        <w:rPr>
          <w:rStyle w:val="FontStyle226"/>
          <w:sz w:val="28"/>
          <w:szCs w:val="28"/>
        </w:rPr>
        <w:t>х подземных коммуникаций  предусматривают</w:t>
      </w:r>
      <w:r w:rsidRPr="001C1E1C">
        <w:rPr>
          <w:rStyle w:val="FontStyle226"/>
          <w:sz w:val="28"/>
          <w:szCs w:val="28"/>
        </w:rPr>
        <w:t xml:space="preserve"> их вынос из-под проезжей части магистральных улиц.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4.9.5.</w:t>
      </w:r>
      <w:r w:rsidRPr="001C1E1C">
        <w:rPr>
          <w:rStyle w:val="FontStyle226"/>
          <w:sz w:val="28"/>
          <w:szCs w:val="28"/>
        </w:rPr>
        <w:tab/>
        <w:t>В целях исключения возможного разрытия вновь построенных</w:t>
      </w:r>
      <w:r w:rsidRPr="001C1E1C">
        <w:rPr>
          <w:rStyle w:val="FontStyle226"/>
          <w:sz w:val="28"/>
          <w:szCs w:val="28"/>
        </w:rPr>
        <w:br/>
        <w:t>(реконструированных) улиц, скверов рекомендовать орга</w:t>
      </w:r>
      <w:r>
        <w:rPr>
          <w:rStyle w:val="FontStyle226"/>
          <w:sz w:val="28"/>
          <w:szCs w:val="28"/>
        </w:rPr>
        <w:t xml:space="preserve">низациям, которые в </w:t>
      </w:r>
      <w:proofErr w:type="spellStart"/>
      <w:r>
        <w:rPr>
          <w:rStyle w:val="FontStyle226"/>
          <w:sz w:val="28"/>
          <w:szCs w:val="28"/>
        </w:rPr>
        <w:t>предстоящемт</w:t>
      </w:r>
      <w:proofErr w:type="spellEnd"/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>году должны осуществлять работы по строительству и реконструкции подзе</w:t>
      </w:r>
      <w:r>
        <w:rPr>
          <w:rStyle w:val="FontStyle226"/>
          <w:sz w:val="28"/>
          <w:szCs w:val="28"/>
        </w:rPr>
        <w:t xml:space="preserve">мных сетей, </w:t>
      </w:r>
      <w:r w:rsidRPr="001C1E1C">
        <w:rPr>
          <w:rStyle w:val="FontStyle226"/>
          <w:sz w:val="28"/>
          <w:szCs w:val="28"/>
        </w:rPr>
        <w:t>в срок до 1 ноября предшествующего строительств</w:t>
      </w:r>
      <w:r>
        <w:rPr>
          <w:rStyle w:val="FontStyle226"/>
          <w:sz w:val="28"/>
          <w:szCs w:val="28"/>
        </w:rPr>
        <w:t>у года сообщить в администрацию сельского поселения</w:t>
      </w:r>
      <w:r w:rsidRPr="001C1E1C">
        <w:rPr>
          <w:rStyle w:val="FontStyle226"/>
          <w:sz w:val="28"/>
          <w:szCs w:val="28"/>
        </w:rPr>
        <w:t xml:space="preserve"> о намеченных ра</w:t>
      </w:r>
      <w:r>
        <w:rPr>
          <w:rStyle w:val="FontStyle226"/>
          <w:sz w:val="28"/>
          <w:szCs w:val="28"/>
        </w:rPr>
        <w:t xml:space="preserve">ботах по прокладке коммуникаций </w:t>
      </w:r>
      <w:r w:rsidRPr="001C1E1C">
        <w:rPr>
          <w:rStyle w:val="FontStyle226"/>
          <w:sz w:val="28"/>
          <w:szCs w:val="28"/>
        </w:rPr>
        <w:t>с указанием предполагаемых сроков производства работ.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4.9.6. </w:t>
      </w:r>
      <w:proofErr w:type="gramStart"/>
      <w:r w:rsidRPr="001C1E1C">
        <w:rPr>
          <w:rStyle w:val="FontStyle226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</w:t>
      </w:r>
      <w:r>
        <w:rPr>
          <w:rStyle w:val="FontStyle226"/>
          <w:sz w:val="28"/>
          <w:szCs w:val="28"/>
        </w:rPr>
        <w:t>работ,  ликвидируются</w:t>
      </w:r>
      <w:r w:rsidRPr="001C1E1C">
        <w:rPr>
          <w:rStyle w:val="FontStyle226"/>
          <w:sz w:val="28"/>
          <w:szCs w:val="28"/>
        </w:rPr>
        <w:t xml:space="preserve"> в полном объеме организациями, получившими разрешение на производство работ, в сроки, согласованные с Администрацией сельского поселения Бурибаевский сельсовет муниципального района Хайбуллинский район Республики Башкортостан.</w:t>
      </w:r>
      <w:proofErr w:type="gramEnd"/>
    </w:p>
    <w:p w:rsidR="00AB0250" w:rsidRPr="001C1E1C" w:rsidRDefault="00AB0250" w:rsidP="00AB025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4.9.7.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</w:t>
      </w:r>
      <w:r>
        <w:rPr>
          <w:rStyle w:val="FontStyle226"/>
          <w:sz w:val="28"/>
          <w:szCs w:val="28"/>
        </w:rPr>
        <w:t xml:space="preserve">имость этих насаждений не </w:t>
      </w:r>
      <w:r w:rsidRPr="001C1E1C">
        <w:rPr>
          <w:rStyle w:val="FontStyle226"/>
          <w:sz w:val="28"/>
          <w:szCs w:val="28"/>
        </w:rPr>
        <w:t xml:space="preserve"> </w:t>
      </w:r>
      <w:r>
        <w:rPr>
          <w:rStyle w:val="FontStyle226"/>
          <w:sz w:val="28"/>
          <w:szCs w:val="28"/>
        </w:rPr>
        <w:t>возмещает</w:t>
      </w:r>
      <w:r w:rsidRPr="001C1E1C">
        <w:rPr>
          <w:rStyle w:val="FontStyle226"/>
          <w:sz w:val="28"/>
          <w:szCs w:val="28"/>
        </w:rPr>
        <w:t>ся.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4.9.8. Разрешен</w:t>
      </w:r>
      <w:r>
        <w:rPr>
          <w:rStyle w:val="FontStyle226"/>
          <w:sz w:val="28"/>
          <w:szCs w:val="28"/>
        </w:rPr>
        <w:t>ие на производство работ хранится на месте работ и предъявляется</w:t>
      </w:r>
      <w:r w:rsidRPr="001C1E1C">
        <w:rPr>
          <w:rStyle w:val="FontStyle226"/>
          <w:sz w:val="28"/>
          <w:szCs w:val="28"/>
        </w:rPr>
        <w:t xml:space="preserve"> по первому требованию лиц, осуществляющих </w:t>
      </w:r>
      <w:proofErr w:type="gramStart"/>
      <w:r w:rsidRPr="001C1E1C">
        <w:rPr>
          <w:rStyle w:val="FontStyle226"/>
          <w:sz w:val="28"/>
          <w:szCs w:val="28"/>
        </w:rPr>
        <w:t>контроль за</w:t>
      </w:r>
      <w:proofErr w:type="gramEnd"/>
      <w:r w:rsidRPr="001C1E1C">
        <w:rPr>
          <w:rStyle w:val="FontStyle226"/>
          <w:sz w:val="28"/>
          <w:szCs w:val="28"/>
        </w:rPr>
        <w:t xml:space="preserve"> выполнением Правил эксплуатации.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4.9.9. В разрешении устанавливаются сроки и условия производства работ.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4.9.10. До на</w:t>
      </w:r>
      <w:r>
        <w:rPr>
          <w:rStyle w:val="FontStyle226"/>
          <w:sz w:val="28"/>
          <w:szCs w:val="28"/>
        </w:rPr>
        <w:t>чала земляных работ строительная  организация вызывает</w:t>
      </w:r>
      <w:r w:rsidRPr="001C1E1C">
        <w:rPr>
          <w:rStyle w:val="FontStyle226"/>
          <w:sz w:val="28"/>
          <w:szCs w:val="28"/>
        </w:rPr>
        <w:t xml:space="preserve"> на место представителей эксплуатационных служб, которые обязаны </w:t>
      </w:r>
      <w:r w:rsidRPr="001C1E1C">
        <w:rPr>
          <w:rStyle w:val="FontStyle226"/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4.9.11. В случае неявки представителя или отказа его указать точно</w:t>
      </w:r>
      <w:r>
        <w:rPr>
          <w:rStyle w:val="FontStyle226"/>
          <w:sz w:val="28"/>
          <w:szCs w:val="28"/>
        </w:rPr>
        <w:t>е положение коммуникаций  составляется</w:t>
      </w:r>
      <w:r w:rsidRPr="001C1E1C">
        <w:rPr>
          <w:rStyle w:val="FontStyle226"/>
          <w:sz w:val="28"/>
          <w:szCs w:val="28"/>
        </w:rPr>
        <w:t xml:space="preserve">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1C1E1C">
        <w:rPr>
          <w:rStyle w:val="FontStyle226"/>
          <w:sz w:val="28"/>
          <w:szCs w:val="28"/>
        </w:rPr>
        <w:t>топооснове</w:t>
      </w:r>
      <w:proofErr w:type="spellEnd"/>
      <w:r w:rsidRPr="001C1E1C">
        <w:rPr>
          <w:rStyle w:val="FontStyle226"/>
          <w:sz w:val="28"/>
          <w:szCs w:val="28"/>
        </w:rPr>
        <w:t>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4.9.12. При производстве работ на проезжей части улиц асфальт и щебень в</w:t>
      </w:r>
      <w:r>
        <w:rPr>
          <w:rStyle w:val="FontStyle226"/>
          <w:sz w:val="28"/>
          <w:szCs w:val="28"/>
        </w:rPr>
        <w:t xml:space="preserve"> пределах траншеи разбирается и вывозится</w:t>
      </w:r>
      <w:r w:rsidRPr="001C1E1C">
        <w:rPr>
          <w:rStyle w:val="FontStyle226"/>
          <w:sz w:val="28"/>
          <w:szCs w:val="28"/>
        </w:rPr>
        <w:t xml:space="preserve"> производителем работ в специально отведенное место.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4.9.13. Провалы, просадки фунта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4.9.14.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4.10. Содержание животных в муниципальном образовании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4.10.1. Владельцы животных   предотвращают</w:t>
      </w:r>
      <w:r w:rsidRPr="001C1E1C">
        <w:rPr>
          <w:rStyle w:val="FontStyle226"/>
          <w:sz w:val="28"/>
          <w:szCs w:val="28"/>
        </w:rPr>
        <w:t xml:space="preserve"> опасное воздействие своих животных на других животн</w:t>
      </w:r>
      <w:r>
        <w:rPr>
          <w:rStyle w:val="FontStyle226"/>
          <w:sz w:val="28"/>
          <w:szCs w:val="28"/>
        </w:rPr>
        <w:t>ых и людей, а также обеспечивают</w:t>
      </w:r>
      <w:r w:rsidRPr="001C1E1C">
        <w:rPr>
          <w:rStyle w:val="FontStyle226"/>
          <w:sz w:val="28"/>
          <w:szCs w:val="28"/>
        </w:rPr>
        <w:t xml:space="preserve"> тишину для окружающих в соответствии с сани</w:t>
      </w:r>
      <w:r>
        <w:rPr>
          <w:rStyle w:val="FontStyle226"/>
          <w:sz w:val="28"/>
          <w:szCs w:val="28"/>
        </w:rPr>
        <w:t>тарными нормами, соблюдают</w:t>
      </w:r>
      <w:r w:rsidRPr="001C1E1C">
        <w:rPr>
          <w:rStyle w:val="FontStyle226"/>
          <w:sz w:val="28"/>
          <w:szCs w:val="28"/>
        </w:rPr>
        <w:t xml:space="preserve"> действующие санитарно-гигиенические и ветеринарные правила.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4.10.3. Выпас сельскохозяйственных жив</w:t>
      </w:r>
      <w:r>
        <w:rPr>
          <w:rStyle w:val="FontStyle226"/>
          <w:sz w:val="28"/>
          <w:szCs w:val="28"/>
        </w:rPr>
        <w:t>отных  осуществляют</w:t>
      </w:r>
      <w:r w:rsidRPr="001C1E1C">
        <w:rPr>
          <w:rStyle w:val="FontStyle226"/>
          <w:sz w:val="28"/>
          <w:szCs w:val="28"/>
        </w:rPr>
        <w:t xml:space="preserve"> на специально отведенных Администрацией сельского поселения Бурибаевский сельсовет муниципального района Хайбуллинский район Республики Башкортостан местах выпаса под наблюдением владельца или уполномоченного им лица.</w:t>
      </w:r>
    </w:p>
    <w:p w:rsidR="00AB0250" w:rsidRPr="007C5064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>
        <w:rPr>
          <w:rStyle w:val="FontStyle226"/>
          <w:sz w:val="28"/>
          <w:szCs w:val="28"/>
        </w:rPr>
        <w:t>4.10.4. О</w:t>
      </w:r>
      <w:r w:rsidRPr="007C5064">
        <w:rPr>
          <w:rStyle w:val="FontStyle226"/>
          <w:sz w:val="28"/>
          <w:szCs w:val="28"/>
        </w:rPr>
        <w:t xml:space="preserve">тлов собак </w:t>
      </w:r>
      <w:r w:rsidRPr="007C5064">
        <w:rPr>
          <w:rStyle w:val="FontStyle148"/>
          <w:sz w:val="28"/>
          <w:szCs w:val="28"/>
        </w:rPr>
        <w:t xml:space="preserve">и кошек, </w:t>
      </w:r>
      <w:r>
        <w:rPr>
          <w:rStyle w:val="FontStyle148"/>
          <w:sz w:val="28"/>
          <w:szCs w:val="28"/>
        </w:rPr>
        <w:t xml:space="preserve">осуществляется </w:t>
      </w:r>
      <w:r w:rsidRPr="007C5064">
        <w:rPr>
          <w:rStyle w:val="FontStyle226"/>
          <w:sz w:val="28"/>
          <w:szCs w:val="28"/>
        </w:rPr>
        <w:t xml:space="preserve">независимо </w:t>
      </w:r>
      <w:r w:rsidRPr="007C5064">
        <w:rPr>
          <w:rStyle w:val="FontStyle148"/>
          <w:sz w:val="28"/>
          <w:szCs w:val="28"/>
        </w:rPr>
        <w:t xml:space="preserve">от породы </w:t>
      </w:r>
      <w:r w:rsidRPr="007C5064">
        <w:rPr>
          <w:rStyle w:val="FontStyle226"/>
          <w:sz w:val="28"/>
          <w:szCs w:val="28"/>
        </w:rPr>
        <w:t>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4.10.5. Отлов </w:t>
      </w:r>
      <w:r>
        <w:rPr>
          <w:rStyle w:val="FontStyle226"/>
          <w:sz w:val="28"/>
          <w:szCs w:val="28"/>
        </w:rPr>
        <w:t xml:space="preserve">бродячих животных осуществляется </w:t>
      </w:r>
      <w:r w:rsidRPr="001C1E1C">
        <w:rPr>
          <w:rStyle w:val="FontStyle226"/>
          <w:sz w:val="28"/>
          <w:szCs w:val="28"/>
        </w:rPr>
        <w:t xml:space="preserve"> специализированным</w:t>
      </w:r>
      <w:r>
        <w:rPr>
          <w:rStyle w:val="FontStyle226"/>
          <w:sz w:val="28"/>
          <w:szCs w:val="28"/>
        </w:rPr>
        <w:t>и</w:t>
      </w:r>
      <w:r w:rsidRPr="001C1E1C">
        <w:rPr>
          <w:rStyle w:val="FontStyle226"/>
          <w:sz w:val="28"/>
          <w:szCs w:val="28"/>
        </w:rPr>
        <w:t xml:space="preserve"> организациям</w:t>
      </w:r>
      <w:r>
        <w:rPr>
          <w:rStyle w:val="FontStyle226"/>
          <w:sz w:val="28"/>
          <w:szCs w:val="28"/>
        </w:rPr>
        <w:t>и</w:t>
      </w:r>
      <w:r w:rsidRPr="001C1E1C">
        <w:rPr>
          <w:rStyle w:val="FontStyle226"/>
          <w:sz w:val="28"/>
          <w:szCs w:val="28"/>
        </w:rPr>
        <w:t xml:space="preserve"> по договорам с Администрацией сельского поселения Бурибаевский сельсовет муниципального района Хайбуллинский район Республики Башкортостан в пределах средств, предусмотренных в бюджете муниципального образования на эти цели.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4.10.6. Порядок содержания домашних животных в границах </w:t>
      </w:r>
      <w:r>
        <w:rPr>
          <w:rStyle w:val="FontStyle226"/>
          <w:sz w:val="28"/>
          <w:szCs w:val="28"/>
        </w:rPr>
        <w:t>сельского поселения</w:t>
      </w:r>
      <w:r w:rsidRPr="001C1E1C">
        <w:rPr>
          <w:rStyle w:val="FontStyle226"/>
          <w:sz w:val="28"/>
          <w:szCs w:val="28"/>
        </w:rPr>
        <w:t xml:space="preserve"> устанавливается решением Совета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lastRenderedPageBreak/>
        <w:t>4.11. Особые треб</w:t>
      </w:r>
      <w:r>
        <w:rPr>
          <w:rStyle w:val="FontStyle146"/>
          <w:sz w:val="28"/>
          <w:szCs w:val="28"/>
        </w:rPr>
        <w:t xml:space="preserve">ования к доступности </w:t>
      </w:r>
      <w:r w:rsidRPr="001C1E1C">
        <w:rPr>
          <w:rStyle w:val="FontStyle146"/>
          <w:sz w:val="28"/>
          <w:szCs w:val="28"/>
        </w:rPr>
        <w:t xml:space="preserve"> среды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4.11.1.</w:t>
      </w:r>
      <w:r w:rsidRPr="001C1E1C">
        <w:rPr>
          <w:rStyle w:val="FontStyle226"/>
          <w:sz w:val="28"/>
          <w:szCs w:val="28"/>
        </w:rPr>
        <w:tab/>
        <w:t xml:space="preserve"> При проектировании объектов благоустрой</w:t>
      </w:r>
      <w:r>
        <w:rPr>
          <w:rStyle w:val="FontStyle226"/>
          <w:sz w:val="28"/>
          <w:szCs w:val="28"/>
        </w:rPr>
        <w:t xml:space="preserve">ства жилой среды, улиц и дорог, </w:t>
      </w:r>
      <w:r w:rsidRPr="001C1E1C">
        <w:rPr>
          <w:rStyle w:val="FontStyle226"/>
          <w:sz w:val="28"/>
          <w:szCs w:val="28"/>
        </w:rPr>
        <w:t>объектов культурно-бытового обслуживания предусматривается д</w:t>
      </w:r>
      <w:r>
        <w:rPr>
          <w:rStyle w:val="FontStyle226"/>
          <w:sz w:val="28"/>
          <w:szCs w:val="28"/>
        </w:rPr>
        <w:t xml:space="preserve">оступность </w:t>
      </w:r>
      <w:r w:rsidRPr="001C1E1C">
        <w:rPr>
          <w:rStyle w:val="FontStyle226"/>
          <w:sz w:val="28"/>
          <w:szCs w:val="28"/>
        </w:rPr>
        <w:t>среды населенных пунктов для пожилых лиц и инв</w:t>
      </w:r>
      <w:r>
        <w:rPr>
          <w:rStyle w:val="FontStyle226"/>
          <w:sz w:val="28"/>
          <w:szCs w:val="28"/>
        </w:rPr>
        <w:t xml:space="preserve">алидов, оснащение этих объектов </w:t>
      </w:r>
      <w:r w:rsidRPr="001C1E1C">
        <w:rPr>
          <w:rStyle w:val="FontStyle226"/>
          <w:sz w:val="28"/>
          <w:szCs w:val="28"/>
        </w:rPr>
        <w:t xml:space="preserve">элементами и техническими средствами, способствующими передвижению </w:t>
      </w:r>
      <w:r>
        <w:rPr>
          <w:rStyle w:val="FontStyle226"/>
          <w:sz w:val="28"/>
          <w:szCs w:val="28"/>
        </w:rPr>
        <w:t xml:space="preserve">престарелых </w:t>
      </w:r>
      <w:r w:rsidRPr="001C1E1C">
        <w:rPr>
          <w:rStyle w:val="FontStyle226"/>
          <w:sz w:val="28"/>
          <w:szCs w:val="28"/>
        </w:rPr>
        <w:t>и инвалидов.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4.11.2.</w:t>
      </w:r>
      <w:r w:rsidRPr="001C1E1C">
        <w:rPr>
          <w:rStyle w:val="FontStyle226"/>
          <w:sz w:val="28"/>
          <w:szCs w:val="28"/>
        </w:rPr>
        <w:tab/>
        <w:t>Проектирование, строительство</w:t>
      </w:r>
      <w:r>
        <w:rPr>
          <w:rStyle w:val="FontStyle226"/>
          <w:sz w:val="28"/>
          <w:szCs w:val="28"/>
        </w:rPr>
        <w:t xml:space="preserve">, установка технических средств </w:t>
      </w:r>
      <w:r w:rsidRPr="001C1E1C">
        <w:rPr>
          <w:rStyle w:val="FontStyle226"/>
          <w:sz w:val="28"/>
          <w:szCs w:val="28"/>
        </w:rPr>
        <w:t xml:space="preserve">и оборудования, способствующих передвижению пожилых лиц и инвалидов, </w:t>
      </w:r>
      <w:r>
        <w:rPr>
          <w:rStyle w:val="FontStyle226"/>
          <w:sz w:val="28"/>
          <w:szCs w:val="28"/>
        </w:rPr>
        <w:t xml:space="preserve"> </w:t>
      </w:r>
      <w:r w:rsidRPr="001C1E1C">
        <w:rPr>
          <w:rStyle w:val="FontStyle226"/>
          <w:sz w:val="28"/>
          <w:szCs w:val="28"/>
        </w:rPr>
        <w:t>осуществляется при новом строительстве заказчико</w:t>
      </w:r>
      <w:r>
        <w:rPr>
          <w:rStyle w:val="FontStyle226"/>
          <w:sz w:val="28"/>
          <w:szCs w:val="28"/>
        </w:rPr>
        <w:t xml:space="preserve">м в соответствии с утвержденной </w:t>
      </w:r>
      <w:r w:rsidRPr="001C1E1C">
        <w:rPr>
          <w:rStyle w:val="FontStyle226"/>
          <w:sz w:val="28"/>
          <w:szCs w:val="28"/>
        </w:rPr>
        <w:t>проектной документацией.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>4.12. Праздничное оформление территории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4.12.1.</w:t>
      </w:r>
      <w:r w:rsidRPr="001C1E1C">
        <w:rPr>
          <w:rStyle w:val="FontStyle226"/>
          <w:sz w:val="28"/>
          <w:szCs w:val="28"/>
        </w:rPr>
        <w:tab/>
        <w:t>Праздничное оформление в границах сельского поселения Бурибаевский сельсовет муниципального района</w:t>
      </w:r>
      <w:r>
        <w:rPr>
          <w:rStyle w:val="FontStyle226"/>
          <w:sz w:val="28"/>
          <w:szCs w:val="28"/>
        </w:rPr>
        <w:t xml:space="preserve"> Хайбуллинский район Республики Башкортостан </w:t>
      </w:r>
      <w:r w:rsidRPr="001C1E1C">
        <w:rPr>
          <w:rStyle w:val="FontStyle226"/>
          <w:sz w:val="28"/>
          <w:szCs w:val="28"/>
        </w:rPr>
        <w:t>выполнять по решению Совета сельского поселения Бурибаевский сельсовет муниципального района Хайбуллинский район Республики Башкортостан на период проведения государственных и сельских праздников, мероприятий, связанных со знаменательными событиями.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границ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 xml:space="preserve">4.12.2.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1C1E1C">
        <w:rPr>
          <w:rStyle w:val="FontStyle226"/>
          <w:sz w:val="28"/>
          <w:szCs w:val="28"/>
        </w:rPr>
        <w:t>утверждаемыми</w:t>
      </w:r>
      <w:proofErr w:type="gramEnd"/>
      <w:r w:rsidRPr="001C1E1C">
        <w:rPr>
          <w:rStyle w:val="FontStyle226"/>
          <w:sz w:val="28"/>
          <w:szCs w:val="28"/>
        </w:rPr>
        <w:t xml:space="preserve">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jc w:val="center"/>
        <w:rPr>
          <w:rStyle w:val="FontStyle146"/>
          <w:sz w:val="28"/>
          <w:szCs w:val="28"/>
        </w:rPr>
      </w:pPr>
      <w:r w:rsidRPr="001C1E1C">
        <w:rPr>
          <w:rStyle w:val="FontStyle146"/>
          <w:sz w:val="28"/>
          <w:szCs w:val="28"/>
        </w:rPr>
        <w:t xml:space="preserve">Раздел 5. </w:t>
      </w:r>
      <w:proofErr w:type="gramStart"/>
      <w:r w:rsidRPr="001C1E1C">
        <w:rPr>
          <w:rStyle w:val="FontStyle146"/>
          <w:sz w:val="28"/>
          <w:szCs w:val="28"/>
        </w:rPr>
        <w:t>КОНТРОЛЬ ЗА</w:t>
      </w:r>
      <w:proofErr w:type="gramEnd"/>
      <w:r w:rsidRPr="001C1E1C">
        <w:rPr>
          <w:rStyle w:val="FontStyle146"/>
          <w:sz w:val="28"/>
          <w:szCs w:val="28"/>
        </w:rPr>
        <w:t xml:space="preserve"> СОБЛЮДЕНИЕМ НОРМ И ПРАВИЛ БЛАГОУСТРОЙСТВА</w:t>
      </w:r>
    </w:p>
    <w:p w:rsidR="00AB0250" w:rsidRPr="001C1E1C" w:rsidRDefault="00AB0250" w:rsidP="00AB0250">
      <w:pPr>
        <w:pStyle w:val="1"/>
        <w:ind w:firstLine="708"/>
        <w:jc w:val="both"/>
        <w:rPr>
          <w:rStyle w:val="FontStyle226"/>
          <w:sz w:val="28"/>
          <w:szCs w:val="28"/>
        </w:rPr>
      </w:pPr>
      <w:r w:rsidRPr="001C1E1C">
        <w:rPr>
          <w:rStyle w:val="FontStyle226"/>
          <w:sz w:val="28"/>
          <w:szCs w:val="28"/>
        </w:rPr>
        <w:t>5.1. Ответственность за осуществление благоустройства границ сельского поселения возлагается на руководителей учреждений и организаций</w:t>
      </w:r>
      <w:proofErr w:type="gramStart"/>
      <w:r w:rsidRPr="001C1E1C">
        <w:rPr>
          <w:rStyle w:val="FontStyle226"/>
          <w:sz w:val="28"/>
          <w:szCs w:val="28"/>
        </w:rPr>
        <w:t xml:space="preserve"> ,</w:t>
      </w:r>
      <w:proofErr w:type="gramEnd"/>
      <w:r w:rsidRPr="001C1E1C">
        <w:rPr>
          <w:rStyle w:val="FontStyle226"/>
          <w:sz w:val="28"/>
          <w:szCs w:val="28"/>
        </w:rPr>
        <w:t xml:space="preserve"> а также на физические лица, они привлекаются к ответственности при нарушении ими норм и правил благоустройства в соответствии с законодательством Российской Федерации об административных правонарушениях, законодательством Республики Башкортостан и нормативно-правовыми актами сельского поселения Бурибаевский сельсовет муниципального района Хайбуллинский район Республики Башкортостан.</w:t>
      </w:r>
    </w:p>
    <w:p w:rsidR="00AB0250" w:rsidRPr="001C1E1C" w:rsidRDefault="00AB0250" w:rsidP="00AB025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B0250" w:rsidRDefault="00AB0250" w:rsidP="00AB02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E12E4" w:rsidRDefault="000E12E4"/>
    <w:sectPr w:rsidR="000E12E4" w:rsidSect="002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250"/>
    <w:rsid w:val="000E12E4"/>
    <w:rsid w:val="002B7123"/>
    <w:rsid w:val="008E3B29"/>
    <w:rsid w:val="00A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2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3">
    <w:name w:val="Font Style143"/>
    <w:basedOn w:val="a0"/>
    <w:rsid w:val="00AB025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4">
    <w:name w:val="Font Style144"/>
    <w:basedOn w:val="a0"/>
    <w:rsid w:val="00AB02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5">
    <w:name w:val="Font Style145"/>
    <w:basedOn w:val="a0"/>
    <w:rsid w:val="00AB025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6">
    <w:name w:val="Font Style146"/>
    <w:basedOn w:val="a0"/>
    <w:rsid w:val="00AB025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8">
    <w:name w:val="Font Style148"/>
    <w:basedOn w:val="a0"/>
    <w:rsid w:val="00AB0250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149">
    <w:name w:val="Font Style149"/>
    <w:basedOn w:val="a0"/>
    <w:rsid w:val="00AB025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14">
    <w:name w:val="Font Style214"/>
    <w:basedOn w:val="a0"/>
    <w:rsid w:val="00AB025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226">
    <w:name w:val="Font Style226"/>
    <w:basedOn w:val="a0"/>
    <w:rsid w:val="00AB025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5659</Words>
  <Characters>32260</Characters>
  <Application>Microsoft Office Word</Application>
  <DocSecurity>0</DocSecurity>
  <Lines>268</Lines>
  <Paragraphs>75</Paragraphs>
  <ScaleCrop>false</ScaleCrop>
  <Company>Microsoft</Company>
  <LinksUpToDate>false</LinksUpToDate>
  <CharactersWithSpaces>37844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</cp:revision>
  <dcterms:created xsi:type="dcterms:W3CDTF">2016-03-09T05:18:00Z</dcterms:created>
  <dcterms:modified xsi:type="dcterms:W3CDTF">2017-04-06T12:34:00Z</dcterms:modified>
</cp:coreProperties>
</file>