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4F360E" w:rsidRPr="008C4062" w:rsidTr="006376D5">
        <w:trPr>
          <w:trHeight w:val="1788"/>
        </w:trPr>
        <w:tc>
          <w:tcPr>
            <w:tcW w:w="4437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Башҡ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ортостан Республикаһы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a-RU"/>
              </w:rPr>
              <w:t>ә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йбулла районы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муниципаль районының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ауыл биләмәһе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noProof/>
                <w:color w:val="47536D"/>
                <w:sz w:val="26"/>
                <w:szCs w:val="26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Администрация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Бурибаевский  сельсовет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Хайбуллинский район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Республики Башкортостан</w:t>
            </w:r>
          </w:p>
        </w:tc>
      </w:tr>
    </w:tbl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</w:rPr>
        <w:t>==========================================================</w:t>
      </w:r>
    </w:p>
    <w:p w:rsidR="004F360E" w:rsidRPr="00C6622D" w:rsidRDefault="004F360E" w:rsidP="00C662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март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й.                       № </w:t>
      </w:r>
      <w:r w:rsidR="00244634">
        <w:rPr>
          <w:rFonts w:ascii="Times New Roman" w:hAnsi="Times New Roman"/>
          <w:sz w:val="28"/>
          <w:szCs w:val="28"/>
          <w:lang w:val="be-BY"/>
        </w:rPr>
        <w:t>22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             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/>
          <w:sz w:val="28"/>
          <w:szCs w:val="28"/>
          <w:lang w:val="be-BY"/>
        </w:rPr>
        <w:t>марта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г                                             </w:t>
      </w:r>
    </w:p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F360E" w:rsidRPr="00244634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463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4F360E" w:rsidRPr="00244634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4634">
        <w:rPr>
          <w:rFonts w:ascii="Times New Roman" w:hAnsi="Times New Roman"/>
          <w:sz w:val="28"/>
          <w:szCs w:val="28"/>
        </w:rPr>
        <w:t>Республики Башкортост</w:t>
      </w:r>
      <w:r w:rsidR="00244634">
        <w:rPr>
          <w:rFonts w:ascii="Times New Roman" w:hAnsi="Times New Roman"/>
          <w:sz w:val="28"/>
          <w:szCs w:val="28"/>
        </w:rPr>
        <w:t>ан от 31 октября  2012 года № 36</w:t>
      </w:r>
      <w:r w:rsidRPr="0024463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244634" w:rsidRPr="00244634" w:rsidRDefault="00244634" w:rsidP="002446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4634">
        <w:rPr>
          <w:rFonts w:ascii="Times New Roman" w:hAnsi="Times New Roman"/>
          <w:b/>
          <w:sz w:val="28"/>
          <w:szCs w:val="28"/>
        </w:rPr>
        <w:t>«</w:t>
      </w:r>
      <w:r w:rsidRPr="00244634">
        <w:rPr>
          <w:rStyle w:val="a6"/>
          <w:rFonts w:ascii="Times New Roman" w:hAnsi="Times New Roman"/>
          <w:b w:val="0"/>
          <w:sz w:val="28"/>
          <w:szCs w:val="28"/>
        </w:rPr>
        <w:t>Прием заявлений и выдача документов о согласовании проектов границ земельных участков в сельском поселении Бурибаевский сельсовет муниципального района Хайбуллинский район</w:t>
      </w:r>
      <w:r w:rsidRPr="00244634">
        <w:rPr>
          <w:rFonts w:ascii="Times New Roman" w:hAnsi="Times New Roman"/>
          <w:b/>
          <w:sz w:val="28"/>
          <w:szCs w:val="28"/>
        </w:rPr>
        <w:t xml:space="preserve"> </w:t>
      </w:r>
      <w:r w:rsidRPr="00244634">
        <w:rPr>
          <w:rStyle w:val="a6"/>
          <w:rFonts w:ascii="Times New Roman" w:hAnsi="Times New Roman"/>
          <w:b w:val="0"/>
          <w:sz w:val="28"/>
          <w:szCs w:val="28"/>
        </w:rPr>
        <w:t>Республики Башкортостан»»</w:t>
      </w:r>
    </w:p>
    <w:p w:rsidR="00244634" w:rsidRPr="00244634" w:rsidRDefault="00244634" w:rsidP="002446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360E" w:rsidRPr="008B6198" w:rsidRDefault="004F360E" w:rsidP="004F360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4062">
        <w:tab/>
      </w:r>
      <w:r w:rsidRPr="00C6622D">
        <w:rPr>
          <w:rFonts w:ascii="Times New Roman" w:hAnsi="Times New Roman"/>
          <w:sz w:val="28"/>
          <w:szCs w:val="28"/>
        </w:rPr>
        <w:t xml:space="preserve"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  </w:t>
      </w:r>
      <w:proofErr w:type="spellStart"/>
      <w:proofErr w:type="gramStart"/>
      <w:r w:rsidRPr="00C6622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6622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6622D">
        <w:rPr>
          <w:rFonts w:ascii="Times New Roman" w:hAnsi="Times New Roman"/>
          <w:sz w:val="28"/>
          <w:szCs w:val="28"/>
        </w:rPr>
        <w:t>н</w:t>
      </w:r>
      <w:proofErr w:type="spellEnd"/>
      <w:r w:rsidRPr="00C6622D">
        <w:rPr>
          <w:rFonts w:ascii="Times New Roman" w:hAnsi="Times New Roman"/>
          <w:sz w:val="28"/>
          <w:szCs w:val="28"/>
        </w:rPr>
        <w:t xml:space="preserve"> о в л я ю:</w:t>
      </w:r>
    </w:p>
    <w:p w:rsidR="00244634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ab/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</w:t>
      </w:r>
      <w:r w:rsidR="00244634" w:rsidRPr="00C6622D">
        <w:rPr>
          <w:rFonts w:ascii="Times New Roman" w:hAnsi="Times New Roman"/>
          <w:sz w:val="28"/>
          <w:szCs w:val="28"/>
        </w:rPr>
        <w:t>тан от 31 октября 2012 года № 36</w:t>
      </w:r>
      <w:r w:rsidRPr="00C6622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244634" w:rsidRPr="00C6622D">
        <w:rPr>
          <w:rFonts w:ascii="Times New Roman" w:hAnsi="Times New Roman"/>
          <w:b/>
          <w:sz w:val="28"/>
          <w:szCs w:val="28"/>
        </w:rPr>
        <w:t>«</w:t>
      </w:r>
      <w:r w:rsidR="00244634" w:rsidRPr="00C6622D">
        <w:rPr>
          <w:rStyle w:val="a6"/>
          <w:rFonts w:ascii="Times New Roman" w:hAnsi="Times New Roman"/>
          <w:b w:val="0"/>
          <w:sz w:val="28"/>
          <w:szCs w:val="28"/>
        </w:rPr>
        <w:t>Прием заявлений и выдача документов о согласовании проектов границ земельных участков в сельском поселении Бурибаевский сельсовет муниципального района Хайбуллинский район</w:t>
      </w:r>
      <w:r w:rsidR="00244634" w:rsidRPr="00C6622D">
        <w:rPr>
          <w:rFonts w:ascii="Times New Roman" w:hAnsi="Times New Roman"/>
          <w:b/>
          <w:sz w:val="28"/>
          <w:szCs w:val="28"/>
        </w:rPr>
        <w:t xml:space="preserve"> </w:t>
      </w:r>
      <w:r w:rsidR="00244634" w:rsidRPr="00C6622D">
        <w:rPr>
          <w:rStyle w:val="a6"/>
          <w:rFonts w:ascii="Times New Roman" w:hAnsi="Times New Roman"/>
          <w:b w:val="0"/>
          <w:sz w:val="28"/>
          <w:szCs w:val="28"/>
        </w:rPr>
        <w:t>Республики Башкортостан»»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следующие изменения: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ab/>
        <w:t xml:space="preserve"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</w:t>
      </w:r>
      <w:r w:rsidR="00244634" w:rsidRPr="00C6622D">
        <w:rPr>
          <w:rFonts w:ascii="Times New Roman" w:hAnsi="Times New Roman"/>
          <w:b/>
          <w:sz w:val="28"/>
          <w:szCs w:val="28"/>
        </w:rPr>
        <w:t>«</w:t>
      </w:r>
      <w:r w:rsidR="00244634" w:rsidRPr="00C6622D">
        <w:rPr>
          <w:rStyle w:val="a6"/>
          <w:rFonts w:ascii="Times New Roman" w:hAnsi="Times New Roman"/>
          <w:b w:val="0"/>
          <w:sz w:val="28"/>
          <w:szCs w:val="28"/>
        </w:rPr>
        <w:t>Прием заявлений и выдача документов о согласовании проектов границ земельных участков в сельском поселении Бурибаевский сельсовет муниципального района Хайбуллинский район</w:t>
      </w:r>
      <w:r w:rsidR="00244634" w:rsidRPr="00C6622D">
        <w:rPr>
          <w:rFonts w:ascii="Times New Roman" w:hAnsi="Times New Roman"/>
          <w:b/>
          <w:sz w:val="28"/>
          <w:szCs w:val="28"/>
        </w:rPr>
        <w:t xml:space="preserve"> </w:t>
      </w:r>
      <w:r w:rsidR="00244634" w:rsidRPr="00C6622D">
        <w:rPr>
          <w:rStyle w:val="a6"/>
          <w:rFonts w:ascii="Times New Roman" w:hAnsi="Times New Roman"/>
          <w:b w:val="0"/>
          <w:sz w:val="28"/>
          <w:szCs w:val="28"/>
        </w:rPr>
        <w:t>Республики Башкортостан»»</w:t>
      </w:r>
      <w:r w:rsidRPr="00C6622D"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ab/>
        <w:t>а) пункт 2.12. изложить в следующей редакции: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2.12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2.12.1 предоставление муниципальной услуги осуществляется в специально выделенных для этих целей помещениях Администрации;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lastRenderedPageBreak/>
        <w:t xml:space="preserve">2.12.2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2.12.3</w:t>
      </w:r>
      <w:r w:rsidRPr="00C6622D">
        <w:rPr>
          <w:rFonts w:ascii="Times New Roman" w:hAnsi="Times New Roman"/>
          <w:sz w:val="28"/>
          <w:szCs w:val="28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2.12.4</w:t>
      </w:r>
      <w:r w:rsidRPr="00C6622D">
        <w:rPr>
          <w:rFonts w:ascii="Times New Roman" w:hAnsi="Times New Roman"/>
          <w:sz w:val="28"/>
          <w:szCs w:val="28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2D">
        <w:rPr>
          <w:rFonts w:ascii="Times New Roman" w:hAnsi="Times New Roman"/>
          <w:sz w:val="28"/>
          <w:szCs w:val="28"/>
        </w:rPr>
        <w:t>2.12.5</w:t>
      </w:r>
      <w:r w:rsidRPr="00C6622D">
        <w:rPr>
          <w:rFonts w:ascii="Times New Roman" w:hAnsi="Times New Roman"/>
          <w:sz w:val="28"/>
          <w:szCs w:val="28"/>
        </w:rPr>
        <w:tab/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2.12.6</w:t>
      </w:r>
      <w:r w:rsidRPr="00C6622D">
        <w:rPr>
          <w:rFonts w:ascii="Times New Roman" w:hAnsi="Times New Roman"/>
          <w:sz w:val="28"/>
          <w:szCs w:val="28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• наименование органа;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• место нахождения и юридический адрес;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• режим работы;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• номера телефонов для справок.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2.12.7</w:t>
      </w:r>
      <w:r w:rsidRPr="00C6622D">
        <w:rPr>
          <w:rFonts w:ascii="Times New Roman" w:hAnsi="Times New Roman"/>
          <w:sz w:val="28"/>
          <w:szCs w:val="28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 xml:space="preserve">2.12.8 </w:t>
      </w:r>
      <w:r w:rsidRPr="00C6622D">
        <w:rPr>
          <w:rFonts w:ascii="Times New Roman" w:hAnsi="Times New Roman"/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 xml:space="preserve">2.12.9 </w:t>
      </w:r>
      <w:r w:rsidRPr="00C6622D">
        <w:rPr>
          <w:rFonts w:ascii="Times New Roman" w:hAnsi="Times New Roman"/>
          <w:sz w:val="28"/>
          <w:szCs w:val="28"/>
        </w:rPr>
        <w:tab/>
        <w:t>в местах для ожидания устанавливаются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2.12.10 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 xml:space="preserve">2.12.11 места для информирования оборудуются стендами, содержащими информацию о порядке предоставления муниципальной услуги. 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</w:t>
      </w:r>
      <w:r w:rsidRPr="00C6622D">
        <w:rPr>
          <w:rFonts w:ascii="Times New Roman" w:hAnsi="Times New Roman"/>
          <w:sz w:val="28"/>
          <w:szCs w:val="28"/>
        </w:rPr>
        <w:lastRenderedPageBreak/>
        <w:t>в часы приема заявлений, но и в рабочее время, когда прием заявителей не ведется;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2.12.12 информация о фамилии, имени, отчестве и должности сотрудника должна быть размещена на личной информационной табличке и на рабочем месте специалиста;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2.12.13 для заявителя, находящегося на приеме, должно быть предусмотрено место для раскладки документов;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 xml:space="preserve">2.12.14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2.12.15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2.12.16 обеспечивается допу</w:t>
      </w:r>
      <w:proofErr w:type="gramStart"/>
      <w:r w:rsidRPr="00C6622D">
        <w:rPr>
          <w:rFonts w:ascii="Times New Roman" w:hAnsi="Times New Roman"/>
          <w:sz w:val="28"/>
          <w:szCs w:val="28"/>
        </w:rPr>
        <w:t>ск в зд</w:t>
      </w:r>
      <w:proofErr w:type="gramEnd"/>
      <w:r w:rsidRPr="00C6622D">
        <w:rPr>
          <w:rFonts w:ascii="Times New Roman" w:hAnsi="Times New Roman"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C6622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6622D">
        <w:rPr>
          <w:rFonts w:ascii="Times New Roman" w:hAnsi="Times New Roman"/>
          <w:sz w:val="28"/>
          <w:szCs w:val="28"/>
        </w:rPr>
        <w:t>, а также  допуск и размещение собаки-проводника при наличии документа, подтверждающего ее специальное обучение;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2.12.17 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C6622D">
        <w:rPr>
          <w:rFonts w:ascii="Times New Roman" w:hAnsi="Times New Roman"/>
          <w:sz w:val="28"/>
          <w:szCs w:val="28"/>
        </w:rPr>
        <w:tab/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Бурибаевский  сельсовет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>муниципального района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622D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C6622D">
        <w:rPr>
          <w:rFonts w:ascii="Times New Roman" w:hAnsi="Times New Roman"/>
          <w:sz w:val="28"/>
          <w:szCs w:val="28"/>
        </w:rPr>
        <w:t>В.Г.Ильбаков</w:t>
      </w:r>
      <w:proofErr w:type="spellEnd"/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C6622D" w:rsidRDefault="004F360E" w:rsidP="00C662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382B" w:rsidRDefault="007A382B"/>
    <w:sectPr w:rsidR="007A382B" w:rsidSect="0036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60E"/>
    <w:rsid w:val="00244634"/>
    <w:rsid w:val="002F6101"/>
    <w:rsid w:val="004F360E"/>
    <w:rsid w:val="00702F0C"/>
    <w:rsid w:val="007A382B"/>
    <w:rsid w:val="008B6198"/>
    <w:rsid w:val="00B92D43"/>
    <w:rsid w:val="00C6622D"/>
    <w:rsid w:val="00CA0FC1"/>
    <w:rsid w:val="00E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60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0E"/>
    <w:rPr>
      <w:rFonts w:ascii="Tahoma" w:hAnsi="Tahoma" w:cs="Tahoma"/>
      <w:sz w:val="16"/>
      <w:szCs w:val="16"/>
    </w:rPr>
  </w:style>
  <w:style w:type="character" w:styleId="a6">
    <w:name w:val="Strong"/>
    <w:qFormat/>
    <w:rsid w:val="00244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1049</Words>
  <Characters>5983</Characters>
  <Application>Microsoft Office Word</Application>
  <DocSecurity>0</DocSecurity>
  <Lines>49</Lines>
  <Paragraphs>14</Paragraphs>
  <ScaleCrop>false</ScaleCrop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7</cp:revision>
  <cp:lastPrinted>2017-04-02T07:47:00Z</cp:lastPrinted>
  <dcterms:created xsi:type="dcterms:W3CDTF">2017-03-28T12:10:00Z</dcterms:created>
  <dcterms:modified xsi:type="dcterms:W3CDTF">2017-04-02T07:47:00Z</dcterms:modified>
</cp:coreProperties>
</file>