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Look w:val="01E0"/>
      </w:tblPr>
      <w:tblGrid>
        <w:gridCol w:w="4067"/>
        <w:gridCol w:w="2045"/>
        <w:gridCol w:w="3513"/>
      </w:tblGrid>
      <w:tr w:rsidR="00952109" w:rsidRPr="007257C3" w:rsidTr="00CF1DA5">
        <w:trPr>
          <w:trHeight w:val="1562"/>
        </w:trPr>
        <w:tc>
          <w:tcPr>
            <w:tcW w:w="4067" w:type="dxa"/>
          </w:tcPr>
          <w:p w:rsidR="00952109" w:rsidRPr="007257C3" w:rsidRDefault="00952109" w:rsidP="00CF1DA5">
            <w:pPr>
              <w:pStyle w:val="a3"/>
              <w:jc w:val="center"/>
              <w:rPr>
                <w:rFonts w:ascii="Times New Roman" w:eastAsia="MS Mincho" w:hAnsi="Times New Roman" w:cs="Times New Roman"/>
                <w:sz w:val="24"/>
                <w:szCs w:val="24"/>
                <w:lang w:val="be-BY"/>
              </w:rPr>
            </w:pPr>
            <w:r w:rsidRPr="007257C3">
              <w:rPr>
                <w:rFonts w:ascii="Times New Roman" w:hAnsi="Times New Roman" w:cs="Times New Roman"/>
                <w:sz w:val="24"/>
                <w:szCs w:val="24"/>
                <w:lang w:val="be-BY"/>
              </w:rPr>
              <w:t>Баш</w:t>
            </w:r>
            <w:r w:rsidRPr="007257C3">
              <w:rPr>
                <w:rFonts w:ascii="Times New Roman" w:eastAsia="MS Mincho" w:hAnsi="Times New Roman" w:cs="Times New Roman"/>
                <w:sz w:val="24"/>
                <w:szCs w:val="24"/>
                <w:lang w:val="ba-RU"/>
              </w:rPr>
              <w:t>ҡ</w:t>
            </w:r>
            <w:r w:rsidRPr="007257C3">
              <w:rPr>
                <w:rFonts w:ascii="Times New Roman" w:eastAsia="MS Mincho" w:hAnsi="Times New Roman" w:cs="Times New Roman"/>
                <w:sz w:val="24"/>
                <w:szCs w:val="24"/>
                <w:lang w:val="be-BY"/>
              </w:rPr>
              <w:t>ортостан Республикаһы</w:t>
            </w:r>
          </w:p>
          <w:p w:rsidR="00952109" w:rsidRPr="007257C3" w:rsidRDefault="00952109" w:rsidP="00CF1DA5">
            <w:pPr>
              <w:pStyle w:val="a3"/>
              <w:jc w:val="center"/>
              <w:rPr>
                <w:rFonts w:ascii="Times New Roman" w:eastAsia="MS Mincho" w:hAnsi="Times New Roman" w:cs="Times New Roman"/>
                <w:sz w:val="24"/>
                <w:szCs w:val="24"/>
                <w:lang w:val="be-BY"/>
              </w:rPr>
            </w:pPr>
            <w:r w:rsidRPr="007257C3">
              <w:rPr>
                <w:rFonts w:ascii="Times New Roman" w:eastAsia="MS Mincho" w:hAnsi="Times New Roman" w:cs="Times New Roman"/>
                <w:sz w:val="24"/>
                <w:szCs w:val="24"/>
                <w:lang w:val="be-BY"/>
              </w:rPr>
              <w:t>Хәйбулла районы</w:t>
            </w:r>
          </w:p>
          <w:p w:rsidR="00952109" w:rsidRPr="007257C3" w:rsidRDefault="00952109" w:rsidP="00CF1DA5">
            <w:pPr>
              <w:pStyle w:val="a3"/>
              <w:jc w:val="center"/>
              <w:rPr>
                <w:rFonts w:ascii="Times New Roman" w:eastAsia="MS Mincho" w:hAnsi="Times New Roman" w:cs="Times New Roman"/>
                <w:sz w:val="24"/>
                <w:szCs w:val="24"/>
                <w:lang w:val="be-BY"/>
              </w:rPr>
            </w:pPr>
            <w:r w:rsidRPr="007257C3">
              <w:rPr>
                <w:rFonts w:ascii="Times New Roman" w:eastAsia="MS Mincho" w:hAnsi="Times New Roman" w:cs="Times New Roman"/>
                <w:sz w:val="24"/>
                <w:szCs w:val="24"/>
                <w:lang w:val="be-BY"/>
              </w:rPr>
              <w:t xml:space="preserve">муниципаль районының </w:t>
            </w:r>
            <w:r w:rsidRPr="007257C3">
              <w:rPr>
                <w:rFonts w:ascii="Times New Roman" w:eastAsia="MS Mincho" w:hAnsi="Times New Roman" w:cs="Times New Roman"/>
                <w:b/>
                <w:sz w:val="24"/>
                <w:szCs w:val="24"/>
                <w:lang w:val="be-BY"/>
              </w:rPr>
              <w:t>Бүребай ауыл Советы</w:t>
            </w:r>
          </w:p>
          <w:p w:rsidR="00952109" w:rsidRPr="007257C3" w:rsidRDefault="00952109" w:rsidP="00CF1DA5">
            <w:pPr>
              <w:pStyle w:val="a3"/>
              <w:jc w:val="center"/>
              <w:rPr>
                <w:rFonts w:ascii="Times New Roman" w:eastAsia="MS Mincho" w:hAnsi="Times New Roman" w:cs="Times New Roman"/>
                <w:sz w:val="24"/>
                <w:szCs w:val="24"/>
                <w:lang w:val="be-BY"/>
              </w:rPr>
            </w:pPr>
            <w:r w:rsidRPr="007257C3">
              <w:rPr>
                <w:rFonts w:ascii="Times New Roman" w:eastAsia="MS Mincho" w:hAnsi="Times New Roman" w:cs="Times New Roman"/>
                <w:sz w:val="24"/>
                <w:szCs w:val="24"/>
                <w:lang w:val="be-BY"/>
              </w:rPr>
              <w:t>ауыл биләмәһе советы</w:t>
            </w:r>
          </w:p>
          <w:p w:rsidR="00952109" w:rsidRPr="007257C3" w:rsidRDefault="00952109" w:rsidP="00CF1DA5">
            <w:pPr>
              <w:pStyle w:val="a3"/>
              <w:jc w:val="center"/>
              <w:rPr>
                <w:rFonts w:ascii="Times New Roman" w:eastAsia="MS Mincho" w:hAnsi="Times New Roman" w:cs="Times New Roman"/>
                <w:b/>
                <w:sz w:val="24"/>
                <w:szCs w:val="24"/>
                <w:lang w:val="be-BY"/>
              </w:rPr>
            </w:pPr>
          </w:p>
        </w:tc>
        <w:tc>
          <w:tcPr>
            <w:tcW w:w="2045" w:type="dxa"/>
            <w:hideMark/>
          </w:tcPr>
          <w:p w:rsidR="00952109" w:rsidRPr="007257C3" w:rsidRDefault="00952109" w:rsidP="00CF1DA5">
            <w:pPr>
              <w:pStyle w:val="a3"/>
              <w:rPr>
                <w:rFonts w:ascii="Times New Roman" w:hAnsi="Times New Roman" w:cs="Times New Roman"/>
                <w:sz w:val="24"/>
                <w:szCs w:val="24"/>
                <w:lang w:val="be-BY"/>
              </w:rPr>
            </w:pPr>
            <w:r w:rsidRPr="007257C3">
              <w:rPr>
                <w:rFonts w:ascii="Times New Roman" w:hAnsi="Times New Roman" w:cs="Times New Roman"/>
                <w:noProof/>
                <w:color w:val="47536D"/>
                <w:sz w:val="24"/>
                <w:szCs w:val="24"/>
              </w:rPr>
              <w:drawing>
                <wp:inline distT="0" distB="0" distL="0" distR="0">
                  <wp:extent cx="685800" cy="685800"/>
                  <wp:effectExtent l="19050" t="0" r="0" b="0"/>
                  <wp:docPr id="2"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5"/>
                          </pic:cNvPr>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13" w:type="dxa"/>
            <w:hideMark/>
          </w:tcPr>
          <w:p w:rsidR="00952109" w:rsidRPr="007257C3" w:rsidRDefault="00952109" w:rsidP="00CF1DA5">
            <w:pPr>
              <w:pStyle w:val="a3"/>
              <w:jc w:val="center"/>
              <w:rPr>
                <w:rFonts w:ascii="Times New Roman" w:hAnsi="Times New Roman" w:cs="Times New Roman"/>
                <w:sz w:val="24"/>
                <w:szCs w:val="24"/>
                <w:lang w:val="be-BY"/>
              </w:rPr>
            </w:pPr>
            <w:r w:rsidRPr="007257C3">
              <w:rPr>
                <w:rFonts w:ascii="Times New Roman" w:hAnsi="Times New Roman" w:cs="Times New Roman"/>
                <w:sz w:val="24"/>
                <w:szCs w:val="24"/>
                <w:lang w:val="be-BY"/>
              </w:rPr>
              <w:t>СОВЕТ СЕЛЬСКОГО ПОСЕЛЕНИЯ</w:t>
            </w:r>
          </w:p>
          <w:p w:rsidR="00952109" w:rsidRPr="007257C3" w:rsidRDefault="00952109" w:rsidP="00CF1DA5">
            <w:pPr>
              <w:pStyle w:val="a3"/>
              <w:jc w:val="center"/>
              <w:rPr>
                <w:rFonts w:ascii="Times New Roman" w:hAnsi="Times New Roman" w:cs="Times New Roman"/>
                <w:b/>
                <w:sz w:val="24"/>
                <w:szCs w:val="24"/>
                <w:lang w:val="be-BY"/>
              </w:rPr>
            </w:pPr>
            <w:r w:rsidRPr="007257C3">
              <w:rPr>
                <w:rFonts w:ascii="Times New Roman" w:hAnsi="Times New Roman" w:cs="Times New Roman"/>
                <w:b/>
                <w:sz w:val="24"/>
                <w:szCs w:val="24"/>
                <w:lang w:val="be-BY"/>
              </w:rPr>
              <w:t>Бурибаевский  сельсовет</w:t>
            </w:r>
          </w:p>
          <w:p w:rsidR="00952109" w:rsidRPr="007257C3" w:rsidRDefault="00952109" w:rsidP="00CF1DA5">
            <w:pPr>
              <w:pStyle w:val="a3"/>
              <w:jc w:val="center"/>
              <w:rPr>
                <w:rFonts w:ascii="Times New Roman" w:hAnsi="Times New Roman" w:cs="Times New Roman"/>
                <w:sz w:val="24"/>
                <w:szCs w:val="24"/>
                <w:lang w:val="be-BY"/>
              </w:rPr>
            </w:pPr>
            <w:r w:rsidRPr="007257C3">
              <w:rPr>
                <w:rFonts w:ascii="Times New Roman" w:hAnsi="Times New Roman" w:cs="Times New Roman"/>
                <w:sz w:val="24"/>
                <w:szCs w:val="24"/>
                <w:lang w:val="be-BY"/>
              </w:rPr>
              <w:t>муниципального района</w:t>
            </w:r>
          </w:p>
          <w:p w:rsidR="00952109" w:rsidRPr="007257C3" w:rsidRDefault="00952109" w:rsidP="00CF1DA5">
            <w:pPr>
              <w:pStyle w:val="a3"/>
              <w:jc w:val="center"/>
              <w:rPr>
                <w:rFonts w:ascii="Times New Roman" w:hAnsi="Times New Roman" w:cs="Times New Roman"/>
                <w:sz w:val="24"/>
                <w:szCs w:val="24"/>
                <w:lang w:val="be-BY"/>
              </w:rPr>
            </w:pPr>
            <w:r w:rsidRPr="007257C3">
              <w:rPr>
                <w:rFonts w:ascii="Times New Roman" w:hAnsi="Times New Roman" w:cs="Times New Roman"/>
                <w:sz w:val="24"/>
                <w:szCs w:val="24"/>
                <w:lang w:val="be-BY"/>
              </w:rPr>
              <w:t>Хайбуллинский район</w:t>
            </w:r>
          </w:p>
          <w:p w:rsidR="00952109" w:rsidRPr="007257C3" w:rsidRDefault="00952109" w:rsidP="00CF1DA5">
            <w:pPr>
              <w:pStyle w:val="a3"/>
              <w:jc w:val="center"/>
              <w:rPr>
                <w:rFonts w:ascii="Times New Roman" w:hAnsi="Times New Roman" w:cs="Times New Roman"/>
                <w:sz w:val="24"/>
                <w:szCs w:val="24"/>
                <w:lang w:val="be-BY"/>
              </w:rPr>
            </w:pPr>
            <w:r w:rsidRPr="007257C3">
              <w:rPr>
                <w:rFonts w:ascii="Times New Roman" w:hAnsi="Times New Roman" w:cs="Times New Roman"/>
                <w:sz w:val="24"/>
                <w:szCs w:val="24"/>
                <w:lang w:val="be-BY"/>
              </w:rPr>
              <w:t>Республики Башкортостан</w:t>
            </w:r>
          </w:p>
        </w:tc>
      </w:tr>
    </w:tbl>
    <w:p w:rsidR="00952109" w:rsidRPr="007257C3" w:rsidRDefault="00952109" w:rsidP="00952109">
      <w:pPr>
        <w:rPr>
          <w:rFonts w:ascii="Times New Roman" w:hAnsi="Times New Roman" w:cs="Times New Roman"/>
          <w:b/>
          <w:sz w:val="24"/>
          <w:szCs w:val="24"/>
        </w:rPr>
      </w:pPr>
      <w:r w:rsidRPr="007257C3">
        <w:rPr>
          <w:rFonts w:ascii="Times New Roman" w:hAnsi="Times New Roman" w:cs="Times New Roman"/>
          <w:b/>
          <w:sz w:val="24"/>
          <w:szCs w:val="24"/>
        </w:rPr>
        <w:t>=====================================</w:t>
      </w:r>
      <w:r>
        <w:rPr>
          <w:rFonts w:ascii="Times New Roman" w:hAnsi="Times New Roman" w:cs="Times New Roman"/>
          <w:b/>
          <w:sz w:val="24"/>
          <w:szCs w:val="24"/>
        </w:rPr>
        <w:t>==============================</w:t>
      </w:r>
    </w:p>
    <w:p w:rsidR="0069335B" w:rsidRPr="00397E94" w:rsidRDefault="0069335B" w:rsidP="0069335B">
      <w:pPr>
        <w:ind w:left="2832" w:firstLine="708"/>
        <w:rPr>
          <w:rFonts w:ascii="Times New Roman" w:hAnsi="Times New Roman" w:cs="Times New Roman"/>
          <w:b/>
          <w:sz w:val="28"/>
          <w:szCs w:val="28"/>
        </w:rPr>
      </w:pPr>
      <w:proofErr w:type="gramStart"/>
      <w:r w:rsidRPr="00397E94">
        <w:rPr>
          <w:rFonts w:ascii="Times New Roman" w:hAnsi="Times New Roman" w:cs="Times New Roman"/>
          <w:b/>
          <w:sz w:val="28"/>
          <w:szCs w:val="28"/>
        </w:rPr>
        <w:t>Р</w:t>
      </w:r>
      <w:proofErr w:type="gramEnd"/>
      <w:r w:rsidRPr="00397E94">
        <w:rPr>
          <w:rFonts w:ascii="Times New Roman" w:hAnsi="Times New Roman" w:cs="Times New Roman"/>
          <w:b/>
          <w:sz w:val="28"/>
          <w:szCs w:val="28"/>
        </w:rPr>
        <w:t xml:space="preserve"> Е Ш Е Н И Е </w:t>
      </w:r>
    </w:p>
    <w:p w:rsidR="0069335B" w:rsidRPr="00397E94" w:rsidRDefault="0069335B" w:rsidP="0069335B">
      <w:pPr>
        <w:pStyle w:val="a3"/>
        <w:jc w:val="center"/>
        <w:rPr>
          <w:rFonts w:ascii="Times New Roman" w:hAnsi="Times New Roman" w:cs="Times New Roman"/>
          <w:b/>
          <w:sz w:val="28"/>
          <w:szCs w:val="28"/>
        </w:rPr>
      </w:pPr>
      <w:r w:rsidRPr="00397E94">
        <w:rPr>
          <w:rFonts w:ascii="Times New Roman" w:hAnsi="Times New Roman" w:cs="Times New Roman"/>
          <w:b/>
          <w:sz w:val="28"/>
          <w:szCs w:val="28"/>
        </w:rPr>
        <w:t xml:space="preserve">О Положении об администрации сельского поселения </w:t>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t xml:space="preserve"> Бурибаевский сельсовет муниципального района Хайбуллинский район</w:t>
      </w:r>
    </w:p>
    <w:p w:rsidR="0069335B" w:rsidRPr="00397E94" w:rsidRDefault="0069335B" w:rsidP="0069335B">
      <w:pPr>
        <w:pStyle w:val="a3"/>
        <w:jc w:val="center"/>
        <w:rPr>
          <w:rFonts w:ascii="Times New Roman" w:hAnsi="Times New Roman" w:cs="Times New Roman"/>
          <w:b/>
          <w:sz w:val="28"/>
          <w:szCs w:val="28"/>
        </w:rPr>
      </w:pPr>
      <w:r w:rsidRPr="00397E94">
        <w:rPr>
          <w:rFonts w:ascii="Times New Roman" w:hAnsi="Times New Roman" w:cs="Times New Roman"/>
          <w:b/>
          <w:sz w:val="28"/>
          <w:szCs w:val="28"/>
        </w:rPr>
        <w:t>Республики Башкортостан</w:t>
      </w:r>
    </w:p>
    <w:p w:rsidR="0069335B" w:rsidRPr="00397E94" w:rsidRDefault="0069335B" w:rsidP="0069335B">
      <w:pPr>
        <w:ind w:firstLine="708"/>
        <w:jc w:val="center"/>
        <w:rPr>
          <w:rFonts w:ascii="Times New Roman" w:hAnsi="Times New Roman" w:cs="Times New Roman"/>
          <w:b/>
          <w:sz w:val="28"/>
          <w:szCs w:val="28"/>
        </w:rPr>
      </w:pPr>
    </w:p>
    <w:p w:rsidR="0069335B" w:rsidRPr="00397E94" w:rsidRDefault="0069335B" w:rsidP="0069335B">
      <w:pPr>
        <w:pStyle w:val="ConsPlusNormal"/>
        <w:widowControl/>
        <w:ind w:firstLine="360"/>
        <w:jc w:val="both"/>
        <w:rPr>
          <w:rFonts w:ascii="Times New Roman" w:hAnsi="Times New Roman" w:cs="Times New Roman"/>
          <w:sz w:val="28"/>
          <w:szCs w:val="28"/>
        </w:rPr>
      </w:pPr>
      <w:r w:rsidRPr="00397E94">
        <w:rPr>
          <w:rFonts w:ascii="Times New Roman" w:hAnsi="Times New Roman" w:cs="Times New Roman"/>
          <w:sz w:val="28"/>
          <w:szCs w:val="28"/>
        </w:rPr>
        <w:t xml:space="preserve"> </w:t>
      </w:r>
      <w:proofErr w:type="gramStart"/>
      <w:r w:rsidRPr="00397E94">
        <w:rPr>
          <w:rFonts w:ascii="Times New Roman" w:hAnsi="Times New Roman" w:cs="Times New Roman"/>
          <w:sz w:val="28"/>
          <w:szCs w:val="28"/>
        </w:rPr>
        <w:t xml:space="preserve">В соответствии с Федеральным законом от 06.10.2003 года № 131 – ФЗ «Об общих принципах организации местного самоуправления в Российской Федерации», Закона Республики Башкортостан от 18.03.2005 года № 162 – </w:t>
      </w:r>
      <w:proofErr w:type="spellStart"/>
      <w:r w:rsidRPr="00397E94">
        <w:rPr>
          <w:rFonts w:ascii="Times New Roman" w:hAnsi="Times New Roman" w:cs="Times New Roman"/>
          <w:sz w:val="28"/>
          <w:szCs w:val="28"/>
        </w:rPr>
        <w:t>з</w:t>
      </w:r>
      <w:proofErr w:type="spellEnd"/>
      <w:r w:rsidRPr="00397E94">
        <w:rPr>
          <w:rFonts w:ascii="Times New Roman" w:hAnsi="Times New Roman" w:cs="Times New Roman"/>
          <w:sz w:val="28"/>
          <w:szCs w:val="28"/>
        </w:rPr>
        <w:t xml:space="preserve"> «О местном самоуправлении в Республике Башкортостан», на основании Устава сельского поселения Бурибаевский сельсовет</w:t>
      </w:r>
      <w:r w:rsidRPr="00397E94">
        <w:rPr>
          <w:rFonts w:ascii="Times New Roman" w:hAnsi="Times New Roman" w:cs="Times New Roman"/>
          <w:b/>
          <w:sz w:val="28"/>
          <w:szCs w:val="28"/>
        </w:rPr>
        <w:t xml:space="preserve"> </w:t>
      </w:r>
      <w:r w:rsidRPr="00397E94">
        <w:rPr>
          <w:rFonts w:ascii="Times New Roman" w:hAnsi="Times New Roman" w:cs="Times New Roman"/>
          <w:sz w:val="28"/>
          <w:szCs w:val="28"/>
        </w:rPr>
        <w:t xml:space="preserve">муниципального района Хайбуллинский район Республики Башкортостан, Совет сельского поселения Бурибаевский  сельсовет муниципального района Хайбуллинский район Республики Башкортостан </w:t>
      </w:r>
      <w:proofErr w:type="gramEnd"/>
    </w:p>
    <w:p w:rsidR="0069335B" w:rsidRPr="00397E94" w:rsidRDefault="0069335B" w:rsidP="0069335B">
      <w:pPr>
        <w:pStyle w:val="ConsPlusNormal"/>
        <w:widowControl/>
        <w:ind w:firstLine="360"/>
        <w:jc w:val="center"/>
        <w:rPr>
          <w:rFonts w:ascii="Times New Roman" w:hAnsi="Times New Roman" w:cs="Times New Roman"/>
          <w:sz w:val="28"/>
          <w:szCs w:val="28"/>
        </w:rPr>
      </w:pPr>
      <w:proofErr w:type="gramStart"/>
      <w:r w:rsidRPr="00397E94">
        <w:rPr>
          <w:rFonts w:ascii="Times New Roman" w:hAnsi="Times New Roman" w:cs="Times New Roman"/>
          <w:b/>
          <w:sz w:val="28"/>
          <w:szCs w:val="28"/>
        </w:rPr>
        <w:t>Р</w:t>
      </w:r>
      <w:proofErr w:type="gramEnd"/>
      <w:r w:rsidRPr="00397E94">
        <w:rPr>
          <w:rFonts w:ascii="Times New Roman" w:hAnsi="Times New Roman" w:cs="Times New Roman"/>
          <w:b/>
          <w:sz w:val="28"/>
          <w:szCs w:val="28"/>
        </w:rPr>
        <w:t xml:space="preserve"> Е Ш И Л</w:t>
      </w:r>
      <w:r w:rsidRPr="00397E94">
        <w:rPr>
          <w:rFonts w:ascii="Times New Roman" w:hAnsi="Times New Roman" w:cs="Times New Roman"/>
          <w:sz w:val="28"/>
          <w:szCs w:val="28"/>
        </w:rPr>
        <w:t>:</w:t>
      </w:r>
    </w:p>
    <w:p w:rsidR="0069335B" w:rsidRPr="00397E94" w:rsidRDefault="0069335B" w:rsidP="0069335B">
      <w:pPr>
        <w:pStyle w:val="ConsPlusNormal"/>
        <w:widowControl/>
        <w:numPr>
          <w:ilvl w:val="0"/>
          <w:numId w:val="1"/>
        </w:numPr>
        <w:ind w:left="360" w:firstLine="720"/>
        <w:jc w:val="both"/>
        <w:rPr>
          <w:rFonts w:ascii="Times New Roman" w:hAnsi="Times New Roman" w:cs="Times New Roman"/>
          <w:sz w:val="28"/>
          <w:szCs w:val="28"/>
        </w:rPr>
      </w:pPr>
      <w:r w:rsidRPr="00397E94">
        <w:rPr>
          <w:rFonts w:ascii="Times New Roman" w:hAnsi="Times New Roman" w:cs="Times New Roman"/>
          <w:sz w:val="28"/>
          <w:szCs w:val="28"/>
        </w:rPr>
        <w:t>Утвердить   Положение об администрации сельского поселения Бурибаевский сельсовет муниципального района Хайбуллинский район Республики Башкортостан  (прилагается).</w:t>
      </w:r>
    </w:p>
    <w:p w:rsidR="0069335B" w:rsidRPr="00397E94" w:rsidRDefault="0069335B" w:rsidP="0069335B">
      <w:pPr>
        <w:pStyle w:val="ConsPlusNormal"/>
        <w:widowControl/>
        <w:numPr>
          <w:ilvl w:val="0"/>
          <w:numId w:val="1"/>
        </w:numPr>
        <w:tabs>
          <w:tab w:val="num" w:pos="-4140"/>
        </w:tabs>
        <w:ind w:left="360" w:firstLine="720"/>
        <w:jc w:val="both"/>
        <w:rPr>
          <w:rFonts w:ascii="Times New Roman" w:hAnsi="Times New Roman" w:cs="Times New Roman"/>
          <w:sz w:val="28"/>
          <w:szCs w:val="28"/>
        </w:rPr>
      </w:pPr>
      <w:r w:rsidRPr="00397E94">
        <w:rPr>
          <w:rFonts w:ascii="Times New Roman" w:hAnsi="Times New Roman" w:cs="Times New Roman"/>
          <w:sz w:val="28"/>
          <w:szCs w:val="28"/>
        </w:rPr>
        <w:t>Настоящее решение    обнародовать на информационном стенде в здании администрации сельского поселения Бурибаевский сельсовет муниципального района.</w:t>
      </w:r>
    </w:p>
    <w:p w:rsidR="0069335B" w:rsidRPr="00397E94" w:rsidRDefault="0069335B" w:rsidP="0069335B">
      <w:pPr>
        <w:pStyle w:val="ConsPlusNormal"/>
        <w:widowControl/>
        <w:numPr>
          <w:ilvl w:val="0"/>
          <w:numId w:val="1"/>
        </w:numPr>
        <w:tabs>
          <w:tab w:val="num" w:pos="-4140"/>
        </w:tabs>
        <w:ind w:left="360" w:firstLine="720"/>
        <w:jc w:val="both"/>
        <w:rPr>
          <w:rFonts w:ascii="Times New Roman" w:hAnsi="Times New Roman" w:cs="Times New Roman"/>
          <w:sz w:val="28"/>
          <w:szCs w:val="28"/>
        </w:rPr>
      </w:pP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 Совета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 xml:space="preserve">Глава сельского  поселения    </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 xml:space="preserve">Бурибаевский сельсовет </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муниципального района</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Хайбуллинский район</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 xml:space="preserve">Республики Башкортостан                                                      </w:t>
      </w:r>
      <w:proofErr w:type="spellStart"/>
      <w:r w:rsidRPr="00397E94">
        <w:rPr>
          <w:rFonts w:ascii="Times New Roman" w:hAnsi="Times New Roman" w:cs="Times New Roman"/>
          <w:sz w:val="28"/>
          <w:szCs w:val="28"/>
        </w:rPr>
        <w:t>М.Н.Нураева</w:t>
      </w:r>
      <w:proofErr w:type="spellEnd"/>
      <w:r w:rsidRPr="00397E94">
        <w:rPr>
          <w:rFonts w:ascii="Times New Roman" w:hAnsi="Times New Roman" w:cs="Times New Roman"/>
          <w:sz w:val="28"/>
          <w:szCs w:val="28"/>
        </w:rPr>
        <w:t xml:space="preserve"> </w:t>
      </w:r>
    </w:p>
    <w:p w:rsidR="0069335B" w:rsidRPr="00397E94" w:rsidRDefault="0069335B" w:rsidP="0069335B">
      <w:pPr>
        <w:rPr>
          <w:rFonts w:ascii="Times New Roman" w:hAnsi="Times New Roman" w:cs="Times New Roman"/>
          <w:sz w:val="28"/>
          <w:szCs w:val="28"/>
        </w:rPr>
      </w:pP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с.Бурибай</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 Р-31/118</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22 октября  2010 года</w:t>
      </w:r>
    </w:p>
    <w:p w:rsidR="0069335B" w:rsidRPr="00397E94" w:rsidRDefault="0069335B" w:rsidP="0069335B">
      <w:pPr>
        <w:rPr>
          <w:rFonts w:ascii="Times New Roman" w:hAnsi="Times New Roman" w:cs="Times New Roman"/>
          <w:sz w:val="28"/>
          <w:szCs w:val="28"/>
        </w:rPr>
      </w:pPr>
    </w:p>
    <w:p w:rsidR="0069335B" w:rsidRPr="00397E94" w:rsidRDefault="0069335B" w:rsidP="0069335B">
      <w:pPr>
        <w:rPr>
          <w:rFonts w:ascii="Times New Roman" w:hAnsi="Times New Roman" w:cs="Times New Roman"/>
          <w:sz w:val="28"/>
          <w:szCs w:val="28"/>
        </w:rPr>
        <w:sectPr w:rsidR="0069335B" w:rsidRPr="00397E94">
          <w:pgSz w:w="11906" w:h="16838"/>
          <w:pgMar w:top="1134" w:right="851" w:bottom="1134" w:left="1701" w:header="709" w:footer="709" w:gutter="0"/>
          <w:cols w:space="720"/>
        </w:sectPr>
      </w:pP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lastRenderedPageBreak/>
        <w:t xml:space="preserve">Приложение </w:t>
      </w: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к решению Совета</w:t>
      </w: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сельского поселения </w:t>
      </w: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Бурибаевский сельсовет </w:t>
      </w: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муниципального района </w:t>
      </w:r>
    </w:p>
    <w:p w:rsidR="0069335B" w:rsidRPr="00397E94" w:rsidRDefault="0069335B" w:rsidP="0069335B">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Хайбуллинский район </w:t>
      </w:r>
    </w:p>
    <w:p w:rsidR="0069335B" w:rsidRPr="00397E94" w:rsidRDefault="0069335B" w:rsidP="0069335B">
      <w:pPr>
        <w:pStyle w:val="ConsPlusNormal"/>
        <w:widowControl/>
        <w:ind w:firstLine="540"/>
        <w:jc w:val="right"/>
        <w:rPr>
          <w:rFonts w:ascii="Times New Roman" w:hAnsi="Times New Roman" w:cs="Times New Roman"/>
          <w:b/>
          <w:sz w:val="28"/>
          <w:szCs w:val="28"/>
        </w:rPr>
      </w:pPr>
      <w:r w:rsidRPr="00397E94">
        <w:rPr>
          <w:rFonts w:ascii="Times New Roman" w:hAnsi="Times New Roman" w:cs="Times New Roman"/>
          <w:b/>
          <w:sz w:val="28"/>
          <w:szCs w:val="28"/>
        </w:rPr>
        <w:t xml:space="preserve">Республики Башкортостан   </w:t>
      </w:r>
    </w:p>
    <w:p w:rsidR="0069335B" w:rsidRPr="00397E94" w:rsidRDefault="0069335B" w:rsidP="0069335B">
      <w:pPr>
        <w:ind w:firstLine="4860"/>
        <w:jc w:val="right"/>
        <w:rPr>
          <w:rFonts w:ascii="Times New Roman" w:hAnsi="Times New Roman" w:cs="Times New Roman"/>
          <w:b/>
          <w:sz w:val="28"/>
          <w:szCs w:val="28"/>
        </w:rPr>
      </w:pPr>
      <w:r w:rsidRPr="00397E94">
        <w:rPr>
          <w:rFonts w:ascii="Times New Roman" w:hAnsi="Times New Roman" w:cs="Times New Roman"/>
          <w:b/>
          <w:sz w:val="28"/>
          <w:szCs w:val="28"/>
        </w:rPr>
        <w:t xml:space="preserve">от «22» октября  2010г. № Р-31/118 </w:t>
      </w:r>
    </w:p>
    <w:p w:rsidR="0069335B" w:rsidRPr="00397E94" w:rsidRDefault="0069335B" w:rsidP="0069335B">
      <w:pPr>
        <w:pStyle w:val="1"/>
        <w:rPr>
          <w:rFonts w:ascii="Times New Roman" w:hAnsi="Times New Roman"/>
          <w:color w:val="auto"/>
          <w:sz w:val="28"/>
          <w:szCs w:val="28"/>
        </w:rPr>
      </w:pP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Положение</w:t>
      </w:r>
      <w:r w:rsidRPr="00397E94">
        <w:rPr>
          <w:rFonts w:ascii="Times New Roman" w:hAnsi="Times New Roman"/>
          <w:color w:val="auto"/>
          <w:sz w:val="28"/>
          <w:szCs w:val="28"/>
        </w:rPr>
        <w:br/>
        <w:t>об администрации</w:t>
      </w:r>
      <w:r w:rsidRPr="00397E94">
        <w:rPr>
          <w:rFonts w:ascii="Times New Roman" w:hAnsi="Times New Roman"/>
          <w:sz w:val="28"/>
          <w:szCs w:val="28"/>
        </w:rPr>
        <w:t xml:space="preserve"> </w:t>
      </w:r>
      <w:r w:rsidRPr="00397E94">
        <w:rPr>
          <w:rFonts w:ascii="Times New Roman" w:hAnsi="Times New Roman"/>
          <w:color w:val="auto"/>
          <w:sz w:val="28"/>
          <w:szCs w:val="28"/>
        </w:rPr>
        <w:t>сельского поселения Бурибаевский сельсовет муниципального района Хайбуллинский район Республики Башкортостан</w:t>
      </w:r>
      <w:r w:rsidRPr="00397E94">
        <w:rPr>
          <w:rFonts w:ascii="Times New Roman" w:hAnsi="Times New Roman"/>
          <w:color w:val="auto"/>
          <w:sz w:val="28"/>
          <w:szCs w:val="28"/>
        </w:rPr>
        <w:br/>
      </w:r>
    </w:p>
    <w:p w:rsidR="0069335B" w:rsidRPr="00397E94" w:rsidRDefault="0069335B" w:rsidP="0069335B">
      <w:pPr>
        <w:ind w:firstLine="708"/>
        <w:jc w:val="both"/>
        <w:rPr>
          <w:rFonts w:ascii="Times New Roman" w:hAnsi="Times New Roman" w:cs="Times New Roman"/>
          <w:sz w:val="28"/>
          <w:szCs w:val="28"/>
        </w:rPr>
      </w:pPr>
      <w:proofErr w:type="gramStart"/>
      <w:r w:rsidRPr="00397E94">
        <w:rPr>
          <w:rFonts w:ascii="Times New Roman" w:hAnsi="Times New Roman" w:cs="Times New Roman"/>
          <w:sz w:val="28"/>
          <w:szCs w:val="28"/>
        </w:rPr>
        <w:t>Настоящее Положение, разработанное в соответствии с Федеральным Законом от 06.10.2003 г. N 131-ФЗ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от 18.03.2005 г. N 162-з (в редакции от 29.12.2007 г.), Уставом сельского поселения Бурибаевский сельсовет муниципального района Хайбуллинский район Республики Башкортостан, устанавливает основные принципы деятельности и полномочия администрации сельского</w:t>
      </w:r>
      <w:proofErr w:type="gramEnd"/>
      <w:r w:rsidRPr="00397E94">
        <w:rPr>
          <w:rFonts w:ascii="Times New Roman" w:hAnsi="Times New Roman" w:cs="Times New Roman"/>
          <w:sz w:val="28"/>
          <w:szCs w:val="28"/>
        </w:rPr>
        <w:t xml:space="preserve"> поселения Бурибаевский сельсовет муниципального района Хайбуллинский район Республики Башкортостан, как исполнительного органа местного самоуправления.</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I. Общие положения.</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1.1. В настоящем Положении понятие и термины, используемые в Федеральном Законе "Об общих принципах организации местного самоуправления в Российской Федерации", Законе Республики Башкортостан "О местном самоуправлении в Республике Башкортостан" и Уставе сельского поселения Бурибаевский сельсовет муниципального района Хайбуллинский район Республики Башкортостан, применяются в тех же значениях, что и в названных документах.</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1.2. </w:t>
      </w:r>
      <w:proofErr w:type="gramStart"/>
      <w:r w:rsidRPr="00397E94">
        <w:rPr>
          <w:rFonts w:ascii="Times New Roman" w:hAnsi="Times New Roman" w:cs="Times New Roman"/>
          <w:sz w:val="28"/>
          <w:szCs w:val="28"/>
        </w:rPr>
        <w:t xml:space="preserve">Администрация сельского поселения Бурибаевский сельсовет муниципального района Хайбуллинский район Республики Башкортостан </w:t>
      </w:r>
      <w:r w:rsidRPr="00397E94">
        <w:rPr>
          <w:rFonts w:ascii="Times New Roman" w:hAnsi="Times New Roman" w:cs="Times New Roman"/>
          <w:sz w:val="28"/>
          <w:szCs w:val="28"/>
        </w:rPr>
        <w:lastRenderedPageBreak/>
        <w:t>(далее администрация) – исполнительно - распорядительный орган местного самоуправления, наделенный, согласно Уставу сельского поселения Бурибаевский сельсовет муниципального района Хайбуллинский район Республики Башкортостан,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и не входящий в систему органов</w:t>
      </w:r>
      <w:proofErr w:type="gramEnd"/>
      <w:r w:rsidRPr="00397E94">
        <w:rPr>
          <w:rFonts w:ascii="Times New Roman" w:hAnsi="Times New Roman" w:cs="Times New Roman"/>
          <w:sz w:val="28"/>
          <w:szCs w:val="28"/>
        </w:rPr>
        <w:t xml:space="preserve"> государственной власти.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1.3. Администрация подконтрольна и подотчетна Совету муниципального района Хайбуллинский район Республики Башкортостан в пределах его компетенции, устанавливаемой Уставом сельского поселения Бурибаевский сельсовет муниципального района Хайбуллинский район Республики Башкортостан, а по вопросам осуществления отдельных государственных полномочий - уполномоченному органу.</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1.4. Администрация является юридическим лицом, имеет круглую печать и штампы с наименованием "Администрация сельского поселения Бурибаевский сельсовет муниципального района Хайбуллинский район Республики Башкортостан", открывает и закрывает в установленном порядке лицевые счета по основной деятельности, несет ответственность по своим обязательствам и принимаемым решениям в порядке, установленном действующим законодательством.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1.5. Место нахождения администрации: 453821; Россия, Республика Башкортостан, Хайбуллинский район, с</w:t>
      </w:r>
      <w:proofErr w:type="gramStart"/>
      <w:r w:rsidRPr="00397E94">
        <w:rPr>
          <w:rFonts w:ascii="Times New Roman" w:hAnsi="Times New Roman" w:cs="Times New Roman"/>
          <w:sz w:val="28"/>
          <w:szCs w:val="28"/>
        </w:rPr>
        <w:t>.Б</w:t>
      </w:r>
      <w:proofErr w:type="gramEnd"/>
      <w:r w:rsidRPr="00397E94">
        <w:rPr>
          <w:rFonts w:ascii="Times New Roman" w:hAnsi="Times New Roman" w:cs="Times New Roman"/>
          <w:sz w:val="28"/>
          <w:szCs w:val="28"/>
        </w:rPr>
        <w:t xml:space="preserve">урибай , </w:t>
      </w:r>
      <w:proofErr w:type="spellStart"/>
      <w:r w:rsidRPr="00397E94">
        <w:rPr>
          <w:rFonts w:ascii="Times New Roman" w:hAnsi="Times New Roman" w:cs="Times New Roman"/>
          <w:sz w:val="28"/>
          <w:szCs w:val="28"/>
        </w:rPr>
        <w:t>ул._Горького</w:t>
      </w:r>
      <w:proofErr w:type="spellEnd"/>
      <w:r w:rsidRPr="00397E94">
        <w:rPr>
          <w:rFonts w:ascii="Times New Roman" w:hAnsi="Times New Roman" w:cs="Times New Roman"/>
          <w:sz w:val="28"/>
          <w:szCs w:val="28"/>
        </w:rPr>
        <w:t>, д.51.</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1.6. </w:t>
      </w:r>
      <w:proofErr w:type="gramStart"/>
      <w:r w:rsidRPr="00397E94">
        <w:rPr>
          <w:rFonts w:ascii="Times New Roman" w:hAnsi="Times New Roman" w:cs="Times New Roman"/>
          <w:sz w:val="28"/>
          <w:szCs w:val="28"/>
        </w:rPr>
        <w:t>Администрация осуществляет исполнительно-распорядительные функции по предметам ведения сельского поселения  Бурибаевский сельсовет муниципального района Хайбуллинский район Республики Башкортостан в пределах своей компетенции и в своей деятельности руководствуется Конституциями Российской Федерации и Республики Башкортостан, законодательством Российской Федерации и Республики Башкортостан, Уставом сельского поселения Бурибаевский сельсовет муниципального района Хайбуллинский район Республики Башкортостан, нормативно-правовыми актами Совета сельского поселения Бурибаевский сельсовет муниципального района Хайбуллинский район</w:t>
      </w:r>
      <w:proofErr w:type="gramEnd"/>
      <w:r w:rsidRPr="00397E94">
        <w:rPr>
          <w:rFonts w:ascii="Times New Roman" w:hAnsi="Times New Roman" w:cs="Times New Roman"/>
          <w:sz w:val="28"/>
          <w:szCs w:val="28"/>
        </w:rPr>
        <w:t xml:space="preserve"> Республики Башкортостан и Администрации сельского поселения Бурибаевский сельсовет муниципального района Хайбуллинский район Республики Башкортостан, настоящим Положением.</w:t>
      </w:r>
    </w:p>
    <w:p w:rsidR="0069335B" w:rsidRPr="00397E94" w:rsidRDefault="0069335B" w:rsidP="0069335B">
      <w:pPr>
        <w:pStyle w:val="a4"/>
        <w:rPr>
          <w:szCs w:val="28"/>
        </w:rPr>
      </w:pPr>
      <w:r w:rsidRPr="00397E94">
        <w:rPr>
          <w:szCs w:val="28"/>
        </w:rPr>
        <w:lastRenderedPageBreak/>
        <w:t>1.7.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Бурибаевский сельсовет муниципального района Хайбуллинский район Республики Башкортостан и отражается в трудовых договорах, контрактах, заключаемых в соответствии с требованиями трудового законодательства и Устава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1.8. Администрация оказывает материально-техническую и организационную поддержку деятельности Совета сельского поселения Бурибаевский сельсовет муниципального района Хайбуллинский район Республики Башкортостан с целью обеспечения условий для беспрепятственного осуществления депутатами своих полномочий.</w:t>
      </w: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II. Полномочия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2.1. Полномочия в области планирования, материально-технического обеспечения, бюджета, финансов и учета: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представляет на утверждение Совету сельского поселения Бурибаевский сельсовет муниципального района Хайбуллинский район Республики Башкортостан (далее Совет) проект бюджета сельского поселения Бурибаевский сельсовет муниципального района Хайбуллинский район, обеспечивает его исполнение;</w:t>
      </w:r>
    </w:p>
    <w:p w:rsidR="0069335B" w:rsidRPr="00397E94" w:rsidRDefault="0069335B" w:rsidP="0069335B">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проект бюджета составляется на основе прогноза социально-экономического развития в целях финансового обеспечения расходных обязательств;</w:t>
      </w:r>
    </w:p>
    <w:p w:rsidR="0069335B" w:rsidRPr="00397E94" w:rsidRDefault="0069335B" w:rsidP="0069335B">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проект бюджета сельского поселения Бурибаевский сельсовет  составляется в порядке, установленном администрацией сельского поселения Бурибаевский сельсовет, в соответствии с положениями Бюджетного кодекса Российской Федерации и принимаемыми с соблюдением его требований муниципальными правовыми актами  Совета.</w:t>
      </w:r>
    </w:p>
    <w:p w:rsidR="0069335B" w:rsidRPr="00397E94" w:rsidRDefault="0069335B" w:rsidP="0069335B">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xml:space="preserve">- проект бюджета </w:t>
      </w:r>
      <w:proofErr w:type="gramStart"/>
      <w:r w:rsidRPr="00397E94">
        <w:rPr>
          <w:rFonts w:ascii="Times New Roman" w:hAnsi="Times New Roman" w:cs="Times New Roman"/>
          <w:sz w:val="28"/>
          <w:szCs w:val="28"/>
        </w:rPr>
        <w:t>составляется</w:t>
      </w:r>
      <w:proofErr w:type="gramEnd"/>
      <w:r w:rsidRPr="00397E94">
        <w:rPr>
          <w:rFonts w:ascii="Times New Roman" w:hAnsi="Times New Roman" w:cs="Times New Roman"/>
          <w:sz w:val="28"/>
          <w:szCs w:val="28"/>
        </w:rPr>
        <w:t xml:space="preserve"> и утверждаются сроком на один год (на очередной финансовый год).</w:t>
      </w:r>
    </w:p>
    <w:p w:rsidR="0069335B" w:rsidRPr="00397E94" w:rsidRDefault="0069335B" w:rsidP="0069335B">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В случае если проект бюджета составляется и утверждается на очередной финансовый год, администрация сельского поселения Бурибаевский сельсовет:</w:t>
      </w:r>
    </w:p>
    <w:p w:rsidR="0069335B" w:rsidRPr="00397E94" w:rsidRDefault="0069335B" w:rsidP="0069335B">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утверждает среднесрочный финансовый план сельского поселения Бурибаевский сельсовет;</w:t>
      </w:r>
    </w:p>
    <w:p w:rsidR="0069335B" w:rsidRPr="00397E94" w:rsidRDefault="0069335B" w:rsidP="0069335B">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представляет ежегодно на утверждение Совету программы и планы (прогнозы) социально-экономического развития сельского поселения Бурибаевский сельсовет муниципального района Хайбуллинский район и осуществляет реализацию этих программ, планов (прогнозов);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получает у организаций, расположенных на территории сельского поселения Бурибаевский сельсовет муниципального района Хайбуллинский район, информацию, аналитические материалы, статистические и иные данные, необходимые для осуществления своих функций;</w:t>
      </w:r>
    </w:p>
    <w:p w:rsidR="0069335B" w:rsidRPr="00397E94" w:rsidRDefault="0069335B" w:rsidP="0069335B">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координирует участие предприятий, учреждений и иных организаций в комплексном социально-экономическом развитии сельского поселения Бурибаевский сельсовет, привлекает их на договорных началах к участию в строительстве, благоустройстве, содержании объектов, находящихся на территории сельского поселения Бурибаевский сельсовет муниципального района Хайбуллинский район, объединяет на добровольной основе средства организации для финансирования программ развития сельского поселения Бурибаевский сельсовет муниципального района Хайбуллинский район;</w:t>
      </w:r>
      <w:proofErr w:type="gramEnd"/>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вносит предложения по вопросам развития сельского поселения Бурибаевский сельсовет  для включения их в соответствующие программы органов государственной власти и управления, а также в проекты планов организаций по вопросам, связанным с удовлетворением потребностей населения, экономическим и социальным развитием территории сельского поселения Бурибаевский сельсовет муниципального района Хайбуллинский район;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материально-техническое обеспечение мероприятий и программ, предусмотренных планом социально-экономического развития сельского поселения Бурибаевский сельсовет муниципального района Хайбуллинский район;</w:t>
      </w:r>
    </w:p>
    <w:p w:rsidR="0069335B" w:rsidRPr="00397E94" w:rsidRDefault="0069335B" w:rsidP="0069335B">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выступает заказчиком либо создает специализированные службы заказчика для выполнения работ по благоустройству территории,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для выполнения других работ с использованием предусмотренных для этого материальных и финансовых средств, контролирует выполнение муниципального заказа;</w:t>
      </w:r>
      <w:proofErr w:type="gramEnd"/>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заключает договоры с организациями, в т.ч. зарубежными, для привлечения их продукции, товаров и услуг на местный рынок, способствует реализации за пределы  товаров, работ и услуг местного производства;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рассматривает планы размещения, развития и специализации муниципальных и иных организаций;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xml:space="preserve">- вносит в Совет сельского поселения </w:t>
      </w:r>
      <w:proofErr w:type="spellStart"/>
      <w:r w:rsidRPr="00397E94">
        <w:rPr>
          <w:rFonts w:ascii="Times New Roman" w:hAnsi="Times New Roman" w:cs="Times New Roman"/>
          <w:sz w:val="28"/>
          <w:szCs w:val="28"/>
        </w:rPr>
        <w:t>Бурибаевкий</w:t>
      </w:r>
      <w:proofErr w:type="spellEnd"/>
      <w:r w:rsidRPr="00397E94">
        <w:rPr>
          <w:rFonts w:ascii="Times New Roman" w:hAnsi="Times New Roman" w:cs="Times New Roman"/>
          <w:sz w:val="28"/>
          <w:szCs w:val="28"/>
        </w:rPr>
        <w:t xml:space="preserve"> сельсовет муниципального района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2.2. Полномочия в области управления муниципальной собственностью, отношений с организациями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принимает имущество в муниципальную собственность, осуществляет права собственника муниципального имущества, управляет и распоряжается муниципальной собственностью сельского поселения Бурибаевский сельсовет, в соответствии с действующим законодательством и нормативно-правовыми актами Совета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ведет реестр объектов муниципальной собственности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решает вопросы приватизации муниципальных предприятий, отчуждения объектов муниципальной собственности;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создает предприятия, учреждения и иные организации, в том числе смешанной формы собственности, утверждает их уставы (положения), решает вопросы их реорганизации и ликвидации;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деятельность и развитие предприятий, учреждений и иных организаций, находящихся в муниципальной собственности;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созданию на территории сельского поселения Бурибаевский сельсовет организаций различных форм собственности;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заключает с организациями, не находящимися в муниципальной собственности, договоры о сотрудничестве в социально-экономическом развитии, на производство продукции, работ и услуг, необходимых для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2.3. Полномочия в области сельского хозяйства, использования земли и природных ресурсов, охраны природы:</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предоставляет земельные участки в установленном законодательством порядке в собственность, аренду и иные виды землепользования, изымает земельные участки;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ведет реестр земельных участков, реестр арендаторов земельных участков;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реализует муниципальные программы по регулированию земельных отношений, рациональному использованию и охране земель;</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разработку и осуществление планов земельно-хозяйственного устройства населенных пунктов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осуществляет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использованием и охраной земель;</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на территории сельского поселения Бурибаевский сельсовет геодезических и землеустроительных работ;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определяет условия проведения изыскательских работ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контролирует выполнение землепользователями, землевладельцами обязательств по повышению плодородия почв, борьбе с эрозией, рекультивации нарушенных земель;</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проведение мероприятий по охране окружающей природной среды, соблюдению правил пользования природными ресурсами, животным и растительным миром;</w:t>
      </w:r>
    </w:p>
    <w:p w:rsidR="0069335B" w:rsidRPr="00397E94" w:rsidRDefault="0069335B" w:rsidP="0069335B">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контролирует проведение экологической экспертизы проектов и строящихся объектов, а также ведет контроль за организациями, загрязняющими воздушный и водные бассейны и не обеспечивающими функционирование очистных сооружений;</w:t>
      </w:r>
      <w:proofErr w:type="gramEnd"/>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способствует развитию прогрессивных форм предпринимательства в агропромышленном комплексе;</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развитии садово-огороднических обществ;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2.4. Полномочия в области архитектуры, строительства, транспорта, связи, средств массовой информации: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подготавливает документы территориального планирования сельского поселения Бурибаевский  сельсовет и в установленном порядке вносит на рассмотрение для утверждения в Совет сельского поселения Бурибаевский </w:t>
      </w:r>
      <w:r w:rsidRPr="00397E94">
        <w:rPr>
          <w:rFonts w:ascii="Times New Roman" w:hAnsi="Times New Roman" w:cs="Times New Roman"/>
          <w:sz w:val="28"/>
          <w:szCs w:val="28"/>
        </w:rPr>
        <w:lastRenderedPageBreak/>
        <w:t>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правила землепользования и застройки территорий сельского поселения Бурибаевский сельсовет и в установленном порядке вносит на рассмотрение для утверждения в Совет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утверждает подготовленную на основании документов территориального планирования документацию по планировке территории;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ведет информационные системы обеспечения градостроительной деятельности, осуществляемой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назначает приемочные комиссии, утверждает акты о приемке в эксплуатацию законченных строительством муниципальных объектов, а также принимает участие в приемке в эксплуатацию других законченных строительством объектов, расположенных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разработку и осуществление генеральных планов застройки и проектов планировки населенных пунктов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организации и развитию индивидуального жилищного строительства;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перевод жилых помещений в нежилые помещения и нежилых помещений в жилые помещения;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согласование на переустройство и (или) перепланировку жилых помещений;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руководит транспортными организациями, находящимися в муниципальной собственности;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содействует развитию современных сре</w:t>
      </w:r>
      <w:proofErr w:type="gramStart"/>
      <w:r w:rsidRPr="00397E94">
        <w:rPr>
          <w:rFonts w:ascii="Times New Roman" w:hAnsi="Times New Roman" w:cs="Times New Roman"/>
          <w:sz w:val="28"/>
          <w:szCs w:val="28"/>
        </w:rPr>
        <w:t>дств св</w:t>
      </w:r>
      <w:proofErr w:type="gramEnd"/>
      <w:r w:rsidRPr="00397E94">
        <w:rPr>
          <w:rFonts w:ascii="Times New Roman" w:hAnsi="Times New Roman" w:cs="Times New Roman"/>
          <w:sz w:val="28"/>
          <w:szCs w:val="28"/>
        </w:rPr>
        <w:t>язи, средств массовой информации.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2.5. Полномочия в области жилищного, коммунально-бытового и торгового обслуживания: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эксплуатацию жилого фонда, объектов жилищно-коммунального хозяйства, организаций торговли, общественного питания и бытового обслуживания населения, находящихся в муниципальной собственности;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организует устойчивую работу муниципальных объектов </w:t>
      </w:r>
      <w:proofErr w:type="spellStart"/>
      <w:r w:rsidRPr="00397E94">
        <w:rPr>
          <w:rFonts w:ascii="Times New Roman" w:hAnsi="Times New Roman" w:cs="Times New Roman"/>
          <w:sz w:val="28"/>
          <w:szCs w:val="28"/>
        </w:rPr>
        <w:t>вод</w:t>
      </w:r>
      <w:proofErr w:type="gramStart"/>
      <w:r w:rsidRPr="00397E94">
        <w:rPr>
          <w:rFonts w:ascii="Times New Roman" w:hAnsi="Times New Roman" w:cs="Times New Roman"/>
          <w:sz w:val="28"/>
          <w:szCs w:val="28"/>
        </w:rPr>
        <w:t>о</w:t>
      </w:r>
      <w:proofErr w:type="spellEnd"/>
      <w:r w:rsidRPr="00397E94">
        <w:rPr>
          <w:rFonts w:ascii="Times New Roman" w:hAnsi="Times New Roman" w:cs="Times New Roman"/>
          <w:sz w:val="28"/>
          <w:szCs w:val="28"/>
        </w:rPr>
        <w:t>-</w:t>
      </w:r>
      <w:proofErr w:type="gramEnd"/>
      <w:r w:rsidRPr="00397E94">
        <w:rPr>
          <w:rFonts w:ascii="Times New Roman" w:hAnsi="Times New Roman" w:cs="Times New Roman"/>
          <w:sz w:val="28"/>
          <w:szCs w:val="28"/>
        </w:rPr>
        <w:t xml:space="preserve">, </w:t>
      </w:r>
      <w:proofErr w:type="spellStart"/>
      <w:r w:rsidRPr="00397E94">
        <w:rPr>
          <w:rFonts w:ascii="Times New Roman" w:hAnsi="Times New Roman" w:cs="Times New Roman"/>
          <w:sz w:val="28"/>
          <w:szCs w:val="28"/>
        </w:rPr>
        <w:t>газо</w:t>
      </w:r>
      <w:proofErr w:type="spellEnd"/>
      <w:r w:rsidRPr="00397E94">
        <w:rPr>
          <w:rFonts w:ascii="Times New Roman" w:hAnsi="Times New Roman" w:cs="Times New Roman"/>
          <w:sz w:val="28"/>
          <w:szCs w:val="28"/>
        </w:rPr>
        <w:t>-, тепло-, энергоснабжения, принимает меры по обеспечению населения топливом;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развитие сети организаций торговли, общественного питания, бытового обслуживания населения, организует рынки и ярмарки, контролирует соблюдение правил торговли, бытового обслуживания, санитарного состояния;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оказание ритуальных услуг и содержит места захоронения.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2.6. Полномочия в социально-культурной сфере:</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управление муниципальными организациями образования, культуры, здравоохранения, социального обеспечения, физкультурно-спортивными учреждениями, обеспечивает их материально-техническое обеспечение, развивает сеть указанных учреждений;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подготовку выпускников муниципальных образовательных учреждений на уровне государственных стандартов;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на территории сельского поселения Бурибаевский сельсовет муниципального района Хайбуллинский район работу культурно-просветительных учреждений с учетом национально-культурных традиций;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охрану и организует использование находящихся в муниципальной собственности памятников природы, истории и культуры;</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мероприятий в области образования, здравоохранения, культуры и спорта;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разрабатывает комплексные программы образования и культуры, укрепления здоровья и профилактики заболевания населения, оздоровления окружающей природной среды;</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гигиенических и санитарно-эпидемиологических мероприятий, контролирует соблюдение санитарно-гигиенических норм и правил;</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координирует </w:t>
      </w:r>
      <w:proofErr w:type="spellStart"/>
      <w:r w:rsidRPr="00397E94">
        <w:rPr>
          <w:rFonts w:ascii="Times New Roman" w:hAnsi="Times New Roman" w:cs="Times New Roman"/>
          <w:sz w:val="28"/>
          <w:szCs w:val="28"/>
        </w:rPr>
        <w:t>культурно-досуговую</w:t>
      </w:r>
      <w:proofErr w:type="spellEnd"/>
      <w:r w:rsidRPr="00397E94">
        <w:rPr>
          <w:rFonts w:ascii="Times New Roman" w:hAnsi="Times New Roman" w:cs="Times New Roman"/>
          <w:sz w:val="28"/>
          <w:szCs w:val="28"/>
        </w:rPr>
        <w:t xml:space="preserve"> деятельность на территории сельского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2.7. Полномочия в области социальной защиты населения: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учет лиц, которым оказывается социальная помощь;</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мероприятий, способствующих социальной адаптации и реабилитации социально незащищенных граждан;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нуждающихся граждан в учреждения социальной защиты;</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осуществляет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реализацией законодательных актов о предоставлении льгот, связанных с охраной материнства и детства, улучшением жизни многодетных семей, одиноких престарелых пенсионеров, инвалидов, ветеранов войны и труда и других категорий, а также предоставляет дополнительные льготы, исходя из местных возможностей;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созданию организаций для оказания социальных услуг нетрудоспособному населению и финансирования программ социальной помощи;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работу по социальной поддержке семьи, материнства, отцовства, детства, осуществляет меры по профилактике безнадзорности несовершеннолетних, обеспечению труда, отдыха и оздоровления детей из малообеспеченных семей;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предусмотренные законодательством функции опеки и попечительства;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с целью обеспечения занятости населения общественные работы по благоустройству, строительству и ремонту дорог, зданий, сооружений за счет средств бюджета и привлеченных средств;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xml:space="preserve">- разрабатывает и организует исполнение </w:t>
      </w:r>
      <w:proofErr w:type="gramStart"/>
      <w:r w:rsidRPr="00397E94">
        <w:rPr>
          <w:rFonts w:ascii="Times New Roman" w:hAnsi="Times New Roman" w:cs="Times New Roman"/>
          <w:sz w:val="28"/>
          <w:szCs w:val="28"/>
        </w:rPr>
        <w:t>программ повышения занятости населения сельского поселения</w:t>
      </w:r>
      <w:proofErr w:type="gramEnd"/>
      <w:r w:rsidRPr="00397E94">
        <w:rPr>
          <w:rFonts w:ascii="Times New Roman" w:hAnsi="Times New Roman" w:cs="Times New Roman"/>
          <w:sz w:val="28"/>
          <w:szCs w:val="28"/>
        </w:rPr>
        <w:t xml:space="preserve">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2.8. Полномочия в области законности, правопорядка, охраны прав и свобод граждан: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соблюдение и исполнение на территории сельского поселения Бурибаевский сельсовет законодательства организациями, должностными лицами и гражданами;</w:t>
      </w:r>
    </w:p>
    <w:p w:rsidR="0069335B" w:rsidRPr="00397E94" w:rsidRDefault="0069335B" w:rsidP="0069335B">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организует работу по предупреждению чрезвычайных ситуаций природного и техногенного характера, а в случае стихийных бедствий, экологических катастроф, эпидемий, эпизоотии, пожаров, массовых нарушений общественного порядка осуществляет предусмотренные законом меры, направленные на спасение людей, защиту их здоровья и прав, охрану материальных ценностей, поддержание порядка, обеспечение деятельности организаций, проведение противопожарных мероприятий;</w:t>
      </w:r>
      <w:proofErr w:type="gramEnd"/>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в соответствии с действующим законодательством рассматривает дела об административных правонарушениях;</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рассматривает вопросы о разрешении проведения митингов, демонстраций, шествий, контролирует соблюдение законодательства и обеспечение безопасности граждан при проведении собраний, демонстраций, шествий, митингов, спортивных, зрелищных и других массовых общественных мероприятий;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работе правоохранительных органов;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формирование и хранение архивных документов администрации, включенных в архивный фонд Российской Федерации; администрация  организует хранение документов по личному составу администрации сельского поселения Бурибаевский сельсовет, обеспечив надлежащие условия их хранения и выдачи справок гражданам для целей пенсионного обеспечения и копий этих документов;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прием населения должностными лицами администрации, рассмотрение жалоб, заявлений и предложений граждан;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xml:space="preserve">- руководит гражданской обороной </w:t>
      </w:r>
      <w:proofErr w:type="gramStart"/>
      <w:r w:rsidRPr="00397E94">
        <w:rPr>
          <w:rFonts w:ascii="Times New Roman" w:hAnsi="Times New Roman" w:cs="Times New Roman"/>
          <w:sz w:val="28"/>
          <w:szCs w:val="28"/>
        </w:rPr>
        <w:t>в</w:t>
      </w:r>
      <w:proofErr w:type="gramEnd"/>
      <w:r w:rsidRPr="00397E94">
        <w:rPr>
          <w:rFonts w:ascii="Times New Roman" w:hAnsi="Times New Roman" w:cs="Times New Roman"/>
          <w:sz w:val="28"/>
          <w:szCs w:val="28"/>
        </w:rPr>
        <w:t xml:space="preserve"> </w:t>
      </w:r>
      <w:proofErr w:type="gramStart"/>
      <w:r w:rsidRPr="00397E94">
        <w:rPr>
          <w:rFonts w:ascii="Times New Roman" w:hAnsi="Times New Roman" w:cs="Times New Roman"/>
          <w:sz w:val="28"/>
          <w:szCs w:val="28"/>
        </w:rPr>
        <w:t>сельского</w:t>
      </w:r>
      <w:proofErr w:type="gramEnd"/>
      <w:r w:rsidRPr="00397E94">
        <w:rPr>
          <w:rFonts w:ascii="Times New Roman" w:hAnsi="Times New Roman" w:cs="Times New Roman"/>
          <w:sz w:val="28"/>
          <w:szCs w:val="28"/>
        </w:rPr>
        <w:t xml:space="preserve"> поселения Бурибаевский сельсовет;</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выполнению законодательства о всеобщей воинской обязанности;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вносит представления в соответствующие органы государственной власти о награждении граждан и организаций государственными наградами, присвоении почетных званий;</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работе избирательных комиссий при проведении выборов и референдумов.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2.10. Администрация решает и иные вопросы по предметам ведения, отнесенные законодательством, Уставом к компетенции администрации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2.11. Администрация вправе учреждать премии, грамоты и иные формы поощрения, положения о которых утверждаются главой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III. Руководство деятельности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3.1. Руководство деятельностью администрации в соответствии с полномочиями, установленными Уставом сельского поселения Бурибаевский сельсовет муниципального района Хайбуллинский район Республики Башкортостан осуществляет глава сельского поселения Хайбуллинский сельсовет и на принципах единоначалия.</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3.2. Глава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формирует администрацию в порядке, установленном действующим законодательством, Уставом сельского поселения Бурибаевский сельсовет муниципального района Хайбуллинский район Республики Башкортостан и настоящим Положением;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утверждает Регламент администрации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определяет порядок осуществления функций и полномочий структурных подразделений администрации, утверждает Положения о структурных подразделениях, не являющихся юридическими лицами;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назначает и освобождает от должности руководителей структурных подразделений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утверждает должностные инструкции муниципальных служащих, назначает на должности муниципальной службы в администрации и увольняет их;</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работу с кадрами администрации, их аттестацию, принимает меры по повышению квалификации работников;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принимает меры поощрения, привлекает к дисциплинарной ответственности работников администрации в соответствии с действующим законодательством;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открывает и закрывает лицевые счета;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представляет администрацию во взаимоотношениях с органами государственной власти Российской Федерации и Республики Башкортостан, органами и должностными лицами муниципальных образований, полномочными представителями иностранных государств, с населением, 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заключает договоры и соглашения от имени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подписывает нормативно-правовые акты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организует и контролирует в пределах своей компетенции выполнение правовых актов Совета, собственных правовых актов;</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принимает постановления, распоряжения, утверждает состав комиссий и положение о комиссии по вопросам, отнесенным к полномочиям администрации;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иные полномочия в соответствии с законодательством Российской Федерации, Республики Башкортостан, нормативными актами органов местного самоуправления.</w:t>
      </w: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IV. Имущество, финансы, учет и отчетности.</w:t>
      </w:r>
    </w:p>
    <w:p w:rsidR="0069335B" w:rsidRPr="00397E94" w:rsidRDefault="0069335B" w:rsidP="0069335B">
      <w:pPr>
        <w:pStyle w:val="a4"/>
        <w:rPr>
          <w:szCs w:val="28"/>
        </w:rPr>
      </w:pPr>
      <w:r w:rsidRPr="00397E94">
        <w:rPr>
          <w:szCs w:val="28"/>
        </w:rPr>
        <w:lastRenderedPageBreak/>
        <w:t>4.1. Финансирование администрации производится из бюджета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4.2. Денежные средства и другое имущество, полученные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4.3. Администрация наделяется основными и оборотными средствами, необходимыми для осуществления своей деятельности.</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4.4. Администрация ведет учет и отчетность о своей деятельности в соответствии с требованиями законодательства.</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Баланс и другие отчетные документы представляются администрацией в финансовые и иные соответствующие органы в установленном порядке.</w:t>
      </w: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4.5. Ответственность за организацию и ведение бухгалтерского учета и отчетности возлагается на главу сельского поселения и бухгалтера 1-ой категории  администрации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pStyle w:val="1"/>
        <w:rPr>
          <w:rFonts w:ascii="Times New Roman" w:hAnsi="Times New Roman"/>
          <w:color w:val="auto"/>
          <w:sz w:val="28"/>
          <w:szCs w:val="28"/>
        </w:rPr>
      </w:pPr>
      <w:r w:rsidRPr="00397E94">
        <w:rPr>
          <w:rFonts w:ascii="Times New Roman" w:hAnsi="Times New Roman"/>
          <w:color w:val="auto"/>
          <w:sz w:val="28"/>
          <w:szCs w:val="28"/>
        </w:rPr>
        <w:t>V. Реорганизация, ликвидация.</w:t>
      </w: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jc w:val="both"/>
        <w:rPr>
          <w:rFonts w:ascii="Times New Roman" w:hAnsi="Times New Roman" w:cs="Times New Roman"/>
          <w:sz w:val="28"/>
          <w:szCs w:val="28"/>
        </w:rPr>
      </w:pPr>
      <w:r w:rsidRPr="00397E94">
        <w:rPr>
          <w:rFonts w:ascii="Times New Roman" w:hAnsi="Times New Roman" w:cs="Times New Roman"/>
          <w:sz w:val="28"/>
          <w:szCs w:val="28"/>
        </w:rPr>
        <w:t>Реорганизация и ликвидация администрации производится в соответствии с действующим законодательством и Уставом сельского поселения Бурибаевский сельсовет муниципального района Хайбуллинский район Республики Башкортостан.</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Управляющий делами сельского поселения</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Бурибаевский сельсовет муниципального района</w:t>
      </w:r>
    </w:p>
    <w:p w:rsidR="0069335B" w:rsidRPr="00397E94" w:rsidRDefault="0069335B" w:rsidP="0069335B">
      <w:pPr>
        <w:pStyle w:val="a3"/>
        <w:rPr>
          <w:rFonts w:ascii="Times New Roman" w:hAnsi="Times New Roman" w:cs="Times New Roman"/>
          <w:sz w:val="28"/>
          <w:szCs w:val="28"/>
        </w:rPr>
      </w:pPr>
      <w:r w:rsidRPr="00397E94">
        <w:rPr>
          <w:rFonts w:ascii="Times New Roman" w:hAnsi="Times New Roman" w:cs="Times New Roman"/>
          <w:sz w:val="28"/>
          <w:szCs w:val="28"/>
        </w:rPr>
        <w:t xml:space="preserve">Хайбуллинский район Республики Башкортостан                       </w:t>
      </w:r>
      <w:proofErr w:type="spellStart"/>
      <w:r w:rsidRPr="00397E94">
        <w:rPr>
          <w:rFonts w:ascii="Times New Roman" w:hAnsi="Times New Roman" w:cs="Times New Roman"/>
          <w:sz w:val="28"/>
          <w:szCs w:val="28"/>
        </w:rPr>
        <w:t>А.С.Хайдарова</w:t>
      </w:r>
      <w:proofErr w:type="spellEnd"/>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jc w:val="both"/>
        <w:rPr>
          <w:rFonts w:ascii="Times New Roman" w:hAnsi="Times New Roman" w:cs="Times New Roman"/>
          <w:sz w:val="28"/>
          <w:szCs w:val="28"/>
        </w:rPr>
      </w:pPr>
    </w:p>
    <w:p w:rsidR="0069335B" w:rsidRPr="00397E94" w:rsidRDefault="0069335B" w:rsidP="0069335B">
      <w:pPr>
        <w:jc w:val="both"/>
        <w:rPr>
          <w:rFonts w:ascii="Times New Roman" w:hAnsi="Times New Roman" w:cs="Times New Roman"/>
          <w:sz w:val="28"/>
          <w:szCs w:val="28"/>
        </w:rPr>
      </w:pPr>
    </w:p>
    <w:p w:rsidR="004314F0" w:rsidRDefault="004314F0"/>
    <w:sectPr w:rsidR="004314F0" w:rsidSect="00B40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335B"/>
    <w:rsid w:val="004314F0"/>
    <w:rsid w:val="0069335B"/>
    <w:rsid w:val="00952109"/>
    <w:rsid w:val="00B4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56"/>
  </w:style>
  <w:style w:type="paragraph" w:styleId="1">
    <w:name w:val="heading 1"/>
    <w:basedOn w:val="a"/>
    <w:next w:val="a"/>
    <w:link w:val="10"/>
    <w:qFormat/>
    <w:rsid w:val="0069335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35B"/>
    <w:rPr>
      <w:rFonts w:ascii="Arial" w:eastAsia="Times New Roman" w:hAnsi="Arial" w:cs="Times New Roman"/>
      <w:b/>
      <w:bCs/>
      <w:color w:val="000080"/>
      <w:sz w:val="20"/>
      <w:szCs w:val="20"/>
    </w:rPr>
  </w:style>
  <w:style w:type="paragraph" w:customStyle="1" w:styleId="ConsPlusNormal">
    <w:name w:val="ConsPlusNormal"/>
    <w:rsid w:val="006933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69335B"/>
    <w:pPr>
      <w:spacing w:after="0" w:line="240" w:lineRule="auto"/>
    </w:pPr>
  </w:style>
  <w:style w:type="paragraph" w:styleId="a4">
    <w:name w:val="Body Text"/>
    <w:basedOn w:val="a"/>
    <w:link w:val="a5"/>
    <w:unhideWhenUsed/>
    <w:rsid w:val="0069335B"/>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69335B"/>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9521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ashkortostan.ru/common/counter.cfm?id=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3869</Words>
  <Characters>22058</Characters>
  <Application>Microsoft Office Word</Application>
  <DocSecurity>0</DocSecurity>
  <Lines>183</Lines>
  <Paragraphs>51</Paragraphs>
  <ScaleCrop>false</ScaleCrop>
  <Company>Microsoft</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2016-03-15T03:04:00Z</cp:lastPrinted>
  <dcterms:created xsi:type="dcterms:W3CDTF">2016-03-09T12:13:00Z</dcterms:created>
  <dcterms:modified xsi:type="dcterms:W3CDTF">2016-03-15T03:18:00Z</dcterms:modified>
</cp:coreProperties>
</file>